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C6" w:rsidRDefault="00C674C6" w:rsidP="00C674C6">
      <w:pPr>
        <w:ind w:left="720" w:hanging="720"/>
        <w:rPr>
          <w:sz w:val="24"/>
        </w:rPr>
      </w:pPr>
    </w:p>
    <w:p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INDEPENDENT SCHOOL DISTRICT</w:t>
      </w:r>
    </w:p>
    <w:p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P.O. BOX 2289</w:t>
      </w:r>
    </w:p>
    <w:p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ONALASKA, TEXAS   77360</w:t>
      </w:r>
    </w:p>
    <w:p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REGULAR BOARD MEETING</w:t>
      </w:r>
    </w:p>
    <w:p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ADMINISTRATION BUILDING</w:t>
      </w:r>
    </w:p>
    <w:p w:rsidR="00C674C6" w:rsidRDefault="004A5DC4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EB0986">
        <w:rPr>
          <w:sz w:val="28"/>
          <w:szCs w:val="28"/>
        </w:rPr>
        <w:t>1</w:t>
      </w:r>
      <w:r w:rsidR="00613C2F">
        <w:rPr>
          <w:sz w:val="28"/>
          <w:szCs w:val="28"/>
        </w:rPr>
        <w:t>8</w:t>
      </w:r>
      <w:r w:rsidR="00EB0986">
        <w:rPr>
          <w:sz w:val="28"/>
          <w:szCs w:val="28"/>
        </w:rPr>
        <w:t>, 201</w:t>
      </w:r>
      <w:r w:rsidR="00613C2F">
        <w:rPr>
          <w:sz w:val="28"/>
          <w:szCs w:val="28"/>
        </w:rPr>
        <w:t>5</w:t>
      </w:r>
    </w:p>
    <w:p w:rsidR="00C674C6" w:rsidRDefault="008F6655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674C6">
        <w:rPr>
          <w:sz w:val="28"/>
          <w:szCs w:val="28"/>
        </w:rPr>
        <w:t>0 P.M.</w:t>
      </w:r>
    </w:p>
    <w:p w:rsidR="00C674C6" w:rsidRDefault="00C674C6" w:rsidP="00C674C6">
      <w:pPr>
        <w:rPr>
          <w:sz w:val="28"/>
          <w:szCs w:val="28"/>
        </w:rPr>
      </w:pPr>
    </w:p>
    <w:p w:rsidR="00C674C6" w:rsidRDefault="00C674C6" w:rsidP="00C674C6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M I N U T E S</w:t>
      </w:r>
    </w:p>
    <w:p w:rsidR="00C674C6" w:rsidRDefault="00C674C6" w:rsidP="00C674C6">
      <w:pPr>
        <w:rPr>
          <w:sz w:val="24"/>
        </w:rPr>
      </w:pPr>
    </w:p>
    <w:p w:rsidR="00C674C6" w:rsidRDefault="00C674C6" w:rsidP="00C674C6">
      <w:pPr>
        <w:rPr>
          <w:sz w:val="24"/>
          <w:szCs w:val="22"/>
        </w:rPr>
      </w:pPr>
      <w:r>
        <w:rPr>
          <w:sz w:val="24"/>
        </w:rPr>
        <w:t xml:space="preserve">The Board of Trustees of the Onalaska Independent School District met for a Regular Board meeting on </w:t>
      </w:r>
      <w:r w:rsidR="00613C2F">
        <w:rPr>
          <w:b/>
          <w:bCs/>
          <w:sz w:val="24"/>
        </w:rPr>
        <w:t>Monday, May 18</w:t>
      </w:r>
      <w:r w:rsidR="003826C2">
        <w:rPr>
          <w:b/>
          <w:bCs/>
          <w:sz w:val="24"/>
        </w:rPr>
        <w:t>, 201</w:t>
      </w:r>
      <w:r w:rsidR="00613C2F">
        <w:rPr>
          <w:b/>
          <w:bCs/>
          <w:sz w:val="24"/>
        </w:rPr>
        <w:t>5</w:t>
      </w:r>
      <w:r>
        <w:rPr>
          <w:b/>
          <w:bCs/>
          <w:sz w:val="24"/>
        </w:rPr>
        <w:t>, at 6:</w:t>
      </w:r>
      <w:r w:rsidR="003826C2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C674C6" w:rsidRDefault="00C674C6" w:rsidP="00C674C6">
      <w:pPr>
        <w:rPr>
          <w:sz w:val="24"/>
        </w:rPr>
      </w:pPr>
    </w:p>
    <w:p w:rsidR="00C674C6" w:rsidRDefault="00C674C6" w:rsidP="00C674C6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C674C6" w:rsidRDefault="004A5DC4" w:rsidP="00C674C6">
      <w:pPr>
        <w:pStyle w:val="Heading2"/>
      </w:pPr>
      <w:r>
        <w:t>Brandon Smith</w:t>
      </w:r>
      <w:r w:rsidR="00C674C6">
        <w:t>,</w:t>
      </w:r>
      <w:r>
        <w:t xml:space="preserve"> </w:t>
      </w:r>
      <w:r w:rsidR="00C674C6">
        <w:t>President</w:t>
      </w:r>
    </w:p>
    <w:p w:rsidR="008F6655" w:rsidRDefault="008F6655" w:rsidP="008F6655">
      <w:pPr>
        <w:rPr>
          <w:sz w:val="24"/>
        </w:rPr>
      </w:pPr>
      <w:r>
        <w:rPr>
          <w:sz w:val="24"/>
        </w:rPr>
        <w:t>Pobla Gallier, Vice President</w:t>
      </w:r>
    </w:p>
    <w:p w:rsidR="00C674C6" w:rsidRDefault="008F6655" w:rsidP="008F6655">
      <w:r>
        <w:rPr>
          <w:sz w:val="24"/>
        </w:rPr>
        <w:t>Linda Vincent, Secretary</w:t>
      </w:r>
    </w:p>
    <w:p w:rsidR="00C674C6" w:rsidRDefault="00674344" w:rsidP="00C674C6">
      <w:pPr>
        <w:rPr>
          <w:sz w:val="24"/>
        </w:rPr>
      </w:pPr>
      <w:r>
        <w:rPr>
          <w:sz w:val="24"/>
        </w:rPr>
        <w:t>Ted Wiggins</w:t>
      </w:r>
      <w:r w:rsidR="00C674C6">
        <w:rPr>
          <w:sz w:val="24"/>
        </w:rPr>
        <w:t>, Member</w:t>
      </w:r>
    </w:p>
    <w:p w:rsidR="00C674C6" w:rsidRDefault="008F6655" w:rsidP="00C674C6">
      <w:pPr>
        <w:rPr>
          <w:sz w:val="24"/>
        </w:rPr>
      </w:pPr>
      <w:r>
        <w:rPr>
          <w:sz w:val="24"/>
        </w:rPr>
        <w:t>Lewis Landsman, Member</w:t>
      </w:r>
    </w:p>
    <w:p w:rsidR="00674344" w:rsidRDefault="008F6655" w:rsidP="00674344">
      <w:pPr>
        <w:rPr>
          <w:sz w:val="24"/>
        </w:rPr>
      </w:pPr>
      <w:r>
        <w:rPr>
          <w:sz w:val="24"/>
        </w:rPr>
        <w:t>Dennis Hodge, Member</w:t>
      </w:r>
      <w:r w:rsidR="00674344" w:rsidRPr="00674344">
        <w:rPr>
          <w:sz w:val="24"/>
        </w:rPr>
        <w:t xml:space="preserve"> </w:t>
      </w:r>
    </w:p>
    <w:p w:rsidR="00674344" w:rsidRDefault="00674344" w:rsidP="00674344">
      <w:pPr>
        <w:rPr>
          <w:sz w:val="24"/>
        </w:rPr>
      </w:pPr>
      <w:r>
        <w:rPr>
          <w:sz w:val="24"/>
        </w:rPr>
        <w:t xml:space="preserve">Russell Jones, Member </w:t>
      </w:r>
    </w:p>
    <w:p w:rsidR="008F6655" w:rsidRDefault="008F6655" w:rsidP="00C674C6">
      <w:pPr>
        <w:rPr>
          <w:sz w:val="24"/>
        </w:rPr>
      </w:pPr>
    </w:p>
    <w:p w:rsidR="008F6655" w:rsidRDefault="008F6655" w:rsidP="00C674C6">
      <w:pPr>
        <w:rPr>
          <w:sz w:val="24"/>
        </w:rPr>
      </w:pPr>
    </w:p>
    <w:p w:rsidR="00C674C6" w:rsidRDefault="00C674C6" w:rsidP="00C674C6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C674C6" w:rsidRDefault="00C674C6" w:rsidP="00C674C6">
      <w:pPr>
        <w:rPr>
          <w:sz w:val="24"/>
        </w:rPr>
      </w:pPr>
      <w:r>
        <w:rPr>
          <w:sz w:val="24"/>
        </w:rPr>
        <w:t>Lynn Redden, Superintendent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F6655">
        <w:rPr>
          <w:sz w:val="24"/>
        </w:rPr>
        <w:t xml:space="preserve">   Lew Vail, PCE Reporter</w:t>
      </w:r>
    </w:p>
    <w:p w:rsidR="00C674C6" w:rsidRDefault="00F85E8A" w:rsidP="00C674C6">
      <w:pPr>
        <w:rPr>
          <w:sz w:val="24"/>
        </w:rPr>
      </w:pPr>
      <w:r>
        <w:rPr>
          <w:sz w:val="24"/>
        </w:rPr>
        <w:t>Angela Foster, Business Manager</w:t>
      </w:r>
      <w:r w:rsidR="00C674C6">
        <w:rPr>
          <w:sz w:val="24"/>
        </w:rPr>
        <w:tab/>
      </w:r>
      <w:r w:rsidR="00C67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C674C6" w:rsidRDefault="00C674C6" w:rsidP="00C674C6">
      <w:pPr>
        <w:rPr>
          <w:sz w:val="24"/>
        </w:rPr>
      </w:pPr>
      <w:r>
        <w:rPr>
          <w:sz w:val="24"/>
        </w:rPr>
        <w:t xml:space="preserve">Stella Todd, Director of Curriculum/Technology </w:t>
      </w:r>
      <w:r>
        <w:rPr>
          <w:sz w:val="24"/>
        </w:rPr>
        <w:tab/>
      </w:r>
      <w:r>
        <w:rPr>
          <w:sz w:val="24"/>
        </w:rPr>
        <w:tab/>
      </w:r>
    </w:p>
    <w:p w:rsidR="00C674C6" w:rsidRDefault="00F85E8A" w:rsidP="00C674C6">
      <w:pPr>
        <w:rPr>
          <w:sz w:val="24"/>
        </w:rPr>
      </w:pPr>
      <w:r>
        <w:rPr>
          <w:sz w:val="24"/>
        </w:rPr>
        <w:t>David Murphy, Assistant Elementary Principal</w:t>
      </w:r>
      <w:r w:rsidR="00C674C6">
        <w:rPr>
          <w:sz w:val="24"/>
        </w:rPr>
        <w:tab/>
      </w:r>
      <w:r w:rsidR="00C674C6">
        <w:rPr>
          <w:sz w:val="24"/>
        </w:rPr>
        <w:tab/>
      </w:r>
    </w:p>
    <w:p w:rsidR="00C674C6" w:rsidRDefault="00F85E8A" w:rsidP="00C674C6">
      <w:pPr>
        <w:rPr>
          <w:sz w:val="24"/>
        </w:rPr>
      </w:pPr>
      <w:r>
        <w:rPr>
          <w:sz w:val="24"/>
        </w:rPr>
        <w:t xml:space="preserve">Charles Boyce, Junior-Senior High School Principal </w:t>
      </w:r>
      <w:r w:rsidR="00C674C6">
        <w:rPr>
          <w:sz w:val="24"/>
        </w:rPr>
        <w:tab/>
      </w:r>
    </w:p>
    <w:p w:rsidR="004A5DC4" w:rsidRDefault="004A5DC4" w:rsidP="00C674C6">
      <w:pPr>
        <w:rPr>
          <w:sz w:val="24"/>
        </w:rPr>
      </w:pPr>
      <w:r>
        <w:rPr>
          <w:sz w:val="24"/>
        </w:rPr>
        <w:t xml:space="preserve">Anthony Roberts, Assistant Jr. </w:t>
      </w:r>
      <w:proofErr w:type="spellStart"/>
      <w:r>
        <w:rPr>
          <w:sz w:val="24"/>
        </w:rPr>
        <w:t>Sr</w:t>
      </w:r>
      <w:proofErr w:type="spellEnd"/>
      <w:r>
        <w:rPr>
          <w:sz w:val="24"/>
        </w:rPr>
        <w:t xml:space="preserve"> High Principal</w:t>
      </w:r>
    </w:p>
    <w:p w:rsidR="00C674C6" w:rsidRDefault="00C674C6" w:rsidP="00C674C6">
      <w:pPr>
        <w:rPr>
          <w:sz w:val="24"/>
        </w:rPr>
      </w:pPr>
    </w:p>
    <w:p w:rsidR="00C674C6" w:rsidRDefault="00C674C6" w:rsidP="00C674C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C674C6" w:rsidRDefault="00C674C6" w:rsidP="00C674C6">
      <w:pPr>
        <w:rPr>
          <w:sz w:val="24"/>
        </w:rPr>
      </w:pPr>
      <w:r>
        <w:rPr>
          <w:sz w:val="24"/>
        </w:rPr>
        <w:t>The me</w:t>
      </w:r>
      <w:r w:rsidR="004A5DC4">
        <w:rPr>
          <w:sz w:val="24"/>
        </w:rPr>
        <w:t>eting was called to order at 6:0</w:t>
      </w:r>
      <w:r w:rsidR="00674344">
        <w:rPr>
          <w:sz w:val="24"/>
        </w:rPr>
        <w:t>0</w:t>
      </w:r>
      <w:r>
        <w:rPr>
          <w:sz w:val="24"/>
        </w:rPr>
        <w:t xml:space="preserve"> p.m. by </w:t>
      </w:r>
      <w:r w:rsidR="00674344">
        <w:rPr>
          <w:sz w:val="24"/>
        </w:rPr>
        <w:t>Brandon Smith</w:t>
      </w:r>
      <w:r>
        <w:rPr>
          <w:sz w:val="24"/>
        </w:rPr>
        <w:t xml:space="preserve">, President. </w:t>
      </w:r>
    </w:p>
    <w:p w:rsidR="008F6655" w:rsidRDefault="008F6655" w:rsidP="00C674C6">
      <w:pPr>
        <w:rPr>
          <w:sz w:val="24"/>
        </w:rPr>
      </w:pPr>
    </w:p>
    <w:p w:rsidR="00C674C6" w:rsidRDefault="00C674C6" w:rsidP="00C674C6">
      <w:pPr>
        <w:rPr>
          <w:sz w:val="24"/>
        </w:rPr>
      </w:pPr>
      <w:r>
        <w:rPr>
          <w:sz w:val="24"/>
        </w:rPr>
        <w:t xml:space="preserve">The invocation was given by </w:t>
      </w:r>
      <w:r w:rsidR="008F6655">
        <w:rPr>
          <w:sz w:val="24"/>
        </w:rPr>
        <w:t>Dennis Hodge</w:t>
      </w:r>
      <w:r>
        <w:rPr>
          <w:sz w:val="24"/>
        </w:rPr>
        <w:t>.</w:t>
      </w:r>
    </w:p>
    <w:p w:rsidR="00C674C6" w:rsidRDefault="00C674C6" w:rsidP="00C674C6">
      <w:pPr>
        <w:rPr>
          <w:sz w:val="24"/>
        </w:rPr>
      </w:pPr>
    </w:p>
    <w:p w:rsidR="00C674C6" w:rsidRDefault="00C674C6" w:rsidP="00C674C6">
      <w:pPr>
        <w:rPr>
          <w:sz w:val="24"/>
        </w:rPr>
      </w:pPr>
      <w:r>
        <w:rPr>
          <w:sz w:val="24"/>
        </w:rPr>
        <w:t>The pledge was given in unison by everyone.</w:t>
      </w:r>
    </w:p>
    <w:p w:rsidR="00C674C6" w:rsidRDefault="00C674C6" w:rsidP="00C674C6">
      <w:pPr>
        <w:rPr>
          <w:sz w:val="24"/>
        </w:rPr>
      </w:pPr>
    </w:p>
    <w:p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</w:t>
      </w:r>
      <w:r w:rsidR="004A5DC4">
        <w:rPr>
          <w:sz w:val="24"/>
        </w:rPr>
        <w:t xml:space="preserve">by </w:t>
      </w:r>
      <w:r w:rsidR="00674344">
        <w:rPr>
          <w:sz w:val="24"/>
        </w:rPr>
        <w:t>Lewis Landsman</w:t>
      </w:r>
      <w:r>
        <w:rPr>
          <w:sz w:val="24"/>
        </w:rPr>
        <w:t xml:space="preserve">, seconded by </w:t>
      </w:r>
      <w:r w:rsidR="00674344">
        <w:rPr>
          <w:sz w:val="24"/>
        </w:rPr>
        <w:t>Dennis Hodge</w:t>
      </w:r>
      <w:r>
        <w:rPr>
          <w:sz w:val="24"/>
        </w:rPr>
        <w:t xml:space="preserve">, to adopt the Agenda as presented.  Motion carried </w:t>
      </w:r>
      <w:r w:rsidR="00613C2F">
        <w:rPr>
          <w:sz w:val="24"/>
        </w:rPr>
        <w:t>7</w:t>
      </w:r>
      <w:r>
        <w:rPr>
          <w:sz w:val="24"/>
        </w:rPr>
        <w:t xml:space="preserve"> for, 0 against.</w:t>
      </w:r>
    </w:p>
    <w:p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</w:p>
    <w:p w:rsidR="006B1A8F" w:rsidRDefault="004A5DC4" w:rsidP="006B1A8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</w:t>
      </w:r>
      <w:r w:rsidR="006B1A8F">
        <w:rPr>
          <w:sz w:val="24"/>
        </w:rPr>
        <w:t>.</w:t>
      </w:r>
      <w:r w:rsidR="006B1A8F">
        <w:rPr>
          <w:sz w:val="24"/>
        </w:rPr>
        <w:tab/>
        <w:t xml:space="preserve">Motion was made by </w:t>
      </w:r>
      <w:r w:rsidR="00674344">
        <w:rPr>
          <w:sz w:val="24"/>
        </w:rPr>
        <w:t>Dennis Hodge</w:t>
      </w:r>
      <w:r w:rsidR="006B1A8F">
        <w:rPr>
          <w:sz w:val="24"/>
        </w:rPr>
        <w:t xml:space="preserve">, seconded by </w:t>
      </w:r>
      <w:r w:rsidR="00674344">
        <w:rPr>
          <w:sz w:val="24"/>
        </w:rPr>
        <w:t>Lewis Landsman</w:t>
      </w:r>
      <w:r w:rsidR="006B1A8F">
        <w:rPr>
          <w:sz w:val="24"/>
        </w:rPr>
        <w:t>, to approve the minutes, as presented, of</w:t>
      </w:r>
      <w:r>
        <w:rPr>
          <w:sz w:val="24"/>
        </w:rPr>
        <w:t xml:space="preserve"> the pre</w:t>
      </w:r>
      <w:r w:rsidR="00674344">
        <w:rPr>
          <w:sz w:val="24"/>
        </w:rPr>
        <w:t>vious Regular Meeting of April 2</w:t>
      </w:r>
      <w:r w:rsidR="00613C2F">
        <w:rPr>
          <w:sz w:val="24"/>
        </w:rPr>
        <w:t>0</w:t>
      </w:r>
      <w:r>
        <w:rPr>
          <w:sz w:val="24"/>
        </w:rPr>
        <w:t>, 201</w:t>
      </w:r>
      <w:r w:rsidR="00613C2F">
        <w:rPr>
          <w:sz w:val="24"/>
        </w:rPr>
        <w:t>5</w:t>
      </w:r>
      <w:r w:rsidR="008F6655">
        <w:rPr>
          <w:sz w:val="24"/>
        </w:rPr>
        <w:t xml:space="preserve">. Motion carried </w:t>
      </w:r>
      <w:r w:rsidR="00613C2F">
        <w:rPr>
          <w:sz w:val="24"/>
        </w:rPr>
        <w:t>7</w:t>
      </w:r>
      <w:r w:rsidR="006B1A8F">
        <w:rPr>
          <w:sz w:val="24"/>
        </w:rPr>
        <w:t xml:space="preserve"> for, 0 against.</w:t>
      </w:r>
    </w:p>
    <w:p w:rsidR="006B1A8F" w:rsidRDefault="006B1A8F" w:rsidP="006B1A8F">
      <w:pPr>
        <w:tabs>
          <w:tab w:val="left" w:pos="-1440"/>
        </w:tabs>
        <w:ind w:left="720" w:hanging="720"/>
        <w:rPr>
          <w:sz w:val="24"/>
        </w:rPr>
      </w:pPr>
    </w:p>
    <w:p w:rsidR="007265EB" w:rsidRDefault="00422167" w:rsidP="004A5DC4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</w:t>
      </w:r>
      <w:r w:rsidR="004A5DC4">
        <w:rPr>
          <w:sz w:val="24"/>
        </w:rPr>
        <w:t>.</w:t>
      </w:r>
      <w:r w:rsidR="004A5DC4">
        <w:rPr>
          <w:sz w:val="24"/>
        </w:rPr>
        <w:tab/>
        <w:t>No one spoke in Open Forum.</w:t>
      </w:r>
    </w:p>
    <w:p w:rsidR="008F6655" w:rsidRDefault="008F6655" w:rsidP="004A5DC4">
      <w:pPr>
        <w:tabs>
          <w:tab w:val="left" w:pos="-1440"/>
        </w:tabs>
        <w:ind w:left="720" w:hanging="720"/>
        <w:rPr>
          <w:sz w:val="24"/>
        </w:rPr>
      </w:pPr>
    </w:p>
    <w:p w:rsidR="00613C2F" w:rsidRPr="00782DE7" w:rsidRDefault="008F6655" w:rsidP="00613C2F">
      <w:pPr>
        <w:tabs>
          <w:tab w:val="left" w:pos="-1440"/>
        </w:tabs>
        <w:ind w:left="720" w:hanging="720"/>
        <w:rPr>
          <w:sz w:val="24"/>
          <w:highlight w:val="yellow"/>
        </w:rPr>
      </w:pPr>
      <w:r>
        <w:rPr>
          <w:sz w:val="24"/>
        </w:rPr>
        <w:t xml:space="preserve">4. </w:t>
      </w:r>
      <w:r>
        <w:rPr>
          <w:sz w:val="24"/>
        </w:rPr>
        <w:tab/>
      </w:r>
      <w:r w:rsidR="00613C2F">
        <w:rPr>
          <w:sz w:val="24"/>
        </w:rPr>
        <w:t>David Murphy</w:t>
      </w:r>
      <w:r w:rsidR="00613C2F" w:rsidRPr="00BB5270">
        <w:rPr>
          <w:sz w:val="24"/>
        </w:rPr>
        <w:t>, Elementary-Intermediate School Principal, reported the following:</w:t>
      </w:r>
      <w:r w:rsidR="00613C2F">
        <w:rPr>
          <w:sz w:val="24"/>
        </w:rPr>
        <w:t xml:space="preserve"> Enrollment is at </w:t>
      </w:r>
      <w:r w:rsidR="00613C2F">
        <w:rPr>
          <w:sz w:val="24"/>
        </w:rPr>
        <w:t>550</w:t>
      </w:r>
      <w:r w:rsidR="00613C2F" w:rsidRPr="00BB5270">
        <w:rPr>
          <w:sz w:val="24"/>
        </w:rPr>
        <w:t xml:space="preserve"> with attendance </w:t>
      </w:r>
      <w:proofErr w:type="gramStart"/>
      <w:r w:rsidR="00613C2F" w:rsidRPr="00BB5270">
        <w:rPr>
          <w:sz w:val="24"/>
        </w:rPr>
        <w:t>at</w:t>
      </w:r>
      <w:r w:rsidR="00613C2F">
        <w:rPr>
          <w:sz w:val="24"/>
        </w:rPr>
        <w:t xml:space="preserve">  96</w:t>
      </w:r>
      <w:proofErr w:type="gramEnd"/>
      <w:r w:rsidR="00613C2F" w:rsidRPr="00BB5270">
        <w:rPr>
          <w:sz w:val="24"/>
        </w:rPr>
        <w:t xml:space="preserve"> %. </w:t>
      </w:r>
      <w:r w:rsidR="00613C2F">
        <w:rPr>
          <w:sz w:val="24"/>
        </w:rPr>
        <w:t xml:space="preserve"> </w:t>
      </w:r>
      <w:r w:rsidR="00613C2F" w:rsidRPr="00423EB3">
        <w:rPr>
          <w:sz w:val="24"/>
        </w:rPr>
        <w:t xml:space="preserve">Everyone Reads Day went great! </w:t>
      </w:r>
    </w:p>
    <w:p w:rsidR="00613C2F" w:rsidRPr="005E553C" w:rsidRDefault="00613C2F" w:rsidP="00613C2F">
      <w:pPr>
        <w:tabs>
          <w:tab w:val="left" w:pos="-1440"/>
        </w:tabs>
        <w:ind w:left="720" w:hanging="720"/>
        <w:rPr>
          <w:sz w:val="24"/>
        </w:rPr>
      </w:pPr>
      <w:r w:rsidRPr="005E553C">
        <w:rPr>
          <w:sz w:val="24"/>
        </w:rPr>
        <w:lastRenderedPageBreak/>
        <w:t xml:space="preserve">       </w:t>
      </w:r>
      <w:r w:rsidRPr="005E553C">
        <w:rPr>
          <w:sz w:val="24"/>
        </w:rPr>
        <w:tab/>
        <w:t>Charles Boyce, Onalaska Junior-Senior High School Principal, reported the following:</w:t>
      </w:r>
    </w:p>
    <w:p w:rsidR="00613C2F" w:rsidRPr="00423EB3" w:rsidRDefault="00613C2F" w:rsidP="00613C2F">
      <w:pPr>
        <w:tabs>
          <w:tab w:val="left" w:pos="-1440"/>
        </w:tabs>
        <w:ind w:left="2160" w:hanging="1440"/>
        <w:rPr>
          <w:sz w:val="24"/>
        </w:rPr>
      </w:pPr>
      <w:r>
        <w:rPr>
          <w:sz w:val="24"/>
        </w:rPr>
        <w:t xml:space="preserve"> Enrollment is at 3</w:t>
      </w:r>
      <w:r>
        <w:rPr>
          <w:sz w:val="24"/>
        </w:rPr>
        <w:t>53</w:t>
      </w:r>
      <w:r w:rsidRPr="005E553C">
        <w:rPr>
          <w:sz w:val="24"/>
        </w:rPr>
        <w:t xml:space="preserve"> with attendance at 9</w:t>
      </w:r>
      <w:r>
        <w:rPr>
          <w:sz w:val="24"/>
        </w:rPr>
        <w:t>5.6</w:t>
      </w:r>
      <w:r>
        <w:rPr>
          <w:sz w:val="24"/>
        </w:rPr>
        <w:t xml:space="preserve">% </w:t>
      </w:r>
    </w:p>
    <w:p w:rsidR="00613C2F" w:rsidRDefault="00613C2F" w:rsidP="00613C2F">
      <w:pPr>
        <w:tabs>
          <w:tab w:val="left" w:pos="-1440"/>
        </w:tabs>
        <w:ind w:left="2160" w:hanging="1440"/>
        <w:rPr>
          <w:sz w:val="24"/>
          <w:highlight w:val="yellow"/>
        </w:rPr>
      </w:pPr>
    </w:p>
    <w:p w:rsidR="00613C2F" w:rsidRDefault="00613C2F" w:rsidP="00613C2F">
      <w:pPr>
        <w:pStyle w:val="NoSpacing"/>
        <w:ind w:left="720"/>
        <w:rPr>
          <w:sz w:val="24"/>
        </w:rPr>
      </w:pPr>
      <w:r w:rsidRPr="005E553C">
        <w:rPr>
          <w:sz w:val="24"/>
        </w:rPr>
        <w:t>Lynn Redden, Superintendent, reported the following:</w:t>
      </w:r>
      <w:r>
        <w:rPr>
          <w:sz w:val="24"/>
        </w:rPr>
        <w:t xml:space="preserve"> Various dates of district activities were provided to the board, information about </w:t>
      </w:r>
      <w:r>
        <w:rPr>
          <w:sz w:val="24"/>
        </w:rPr>
        <w:t xml:space="preserve">district survey results for Students, Staff and Parents were presented by Stella Todd as well as the District Evaluation of Performance Community and Student Engagement information. </w:t>
      </w:r>
    </w:p>
    <w:p w:rsidR="00613C2F" w:rsidRDefault="00613C2F" w:rsidP="00613C2F">
      <w:pPr>
        <w:pStyle w:val="NoSpacing"/>
        <w:rPr>
          <w:sz w:val="24"/>
        </w:rPr>
      </w:pPr>
    </w:p>
    <w:p w:rsidR="00674344" w:rsidRDefault="00613C2F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No report was given by the boar</w:t>
      </w:r>
      <w:r>
        <w:rPr>
          <w:sz w:val="24"/>
        </w:rPr>
        <w:t>d</w:t>
      </w:r>
    </w:p>
    <w:p w:rsidR="00613C2F" w:rsidRDefault="00613C2F" w:rsidP="00613C2F">
      <w:pPr>
        <w:tabs>
          <w:tab w:val="left" w:pos="-1440"/>
        </w:tabs>
        <w:rPr>
          <w:sz w:val="24"/>
        </w:rPr>
      </w:pPr>
    </w:p>
    <w:p w:rsidR="00613C2F" w:rsidRPr="00DE7091" w:rsidRDefault="00613C2F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</w:r>
      <w:r w:rsidRPr="00DE7091">
        <w:rPr>
          <w:sz w:val="24"/>
        </w:rPr>
        <w:t xml:space="preserve">Motion was made by </w:t>
      </w:r>
      <w:r>
        <w:rPr>
          <w:sz w:val="24"/>
        </w:rPr>
        <w:t>Pobla Gallier</w:t>
      </w:r>
      <w:r w:rsidRPr="00DE7091">
        <w:rPr>
          <w:sz w:val="24"/>
        </w:rPr>
        <w:t>, seconded by Linda Vincent to approve the Consent Items as presented:</w:t>
      </w:r>
    </w:p>
    <w:p w:rsidR="00613C2F" w:rsidRPr="00DE7091" w:rsidRDefault="00613C2F" w:rsidP="00613C2F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  <w:t>A. Approve tax report.</w:t>
      </w:r>
    </w:p>
    <w:p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  <w:t xml:space="preserve">B. </w:t>
      </w:r>
      <w:r>
        <w:rPr>
          <w:sz w:val="24"/>
        </w:rPr>
        <w:t xml:space="preserve">Annual review and approval of Local Investment Policy and Strategies. </w:t>
      </w:r>
    </w:p>
    <w:p w:rsidR="00613C2F" w:rsidRPr="00DE7091" w:rsidRDefault="00613C2F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C. Parent Teacher Student Compact </w:t>
      </w:r>
    </w:p>
    <w:p w:rsidR="00613C2F" w:rsidRPr="00DE7091" w:rsidRDefault="00613C2F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D</w:t>
      </w:r>
      <w:r w:rsidRPr="00DE7091">
        <w:rPr>
          <w:sz w:val="24"/>
        </w:rPr>
        <w:t xml:space="preserve">. </w:t>
      </w:r>
      <w:r>
        <w:rPr>
          <w:sz w:val="24"/>
        </w:rPr>
        <w:t>Gifted and Talented Handbook for 2015-2016</w:t>
      </w:r>
    </w:p>
    <w:p w:rsidR="00613C2F" w:rsidRPr="00DE7091" w:rsidRDefault="00613C2F" w:rsidP="00613C2F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  <w:t>Motion carried 7 for, 0 against</w:t>
      </w:r>
    </w:p>
    <w:p w:rsidR="00613C2F" w:rsidRDefault="00613C2F" w:rsidP="00613C2F">
      <w:pPr>
        <w:tabs>
          <w:tab w:val="left" w:pos="-1440"/>
        </w:tabs>
        <w:rPr>
          <w:sz w:val="24"/>
        </w:rPr>
      </w:pPr>
    </w:p>
    <w:p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Motion was made by Ted Wiggins, seconded by Russell Jones to approve a property easement to SHECO for the installation of an underground power service to the Elementary Campus for construction renovations. Motion carried 7 for, 0 against.</w:t>
      </w:r>
    </w:p>
    <w:p w:rsidR="00613C2F" w:rsidRDefault="00613C2F" w:rsidP="00613C2F">
      <w:pPr>
        <w:tabs>
          <w:tab w:val="left" w:pos="-1440"/>
        </w:tabs>
        <w:rPr>
          <w:sz w:val="24"/>
        </w:rPr>
      </w:pPr>
    </w:p>
    <w:p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7.</w:t>
      </w:r>
      <w:r w:rsidRPr="00613C2F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Motion was made by Lewis Landsman, seconded by Ted Wiggins to approve the bid for Lot 13, Block 18, Section 2 Impala Woods. Motion carried 7 for, 0 against</w:t>
      </w:r>
    </w:p>
    <w:p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</w:p>
    <w:p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Motion was made by Lewis Landsman, seconded by Dennis Hodge to approve revisions to the Fine Arts course offerings for the 2015-2016 school </w:t>
      </w:r>
      <w:proofErr w:type="gramStart"/>
      <w:r>
        <w:rPr>
          <w:sz w:val="24"/>
        </w:rPr>
        <w:t>year</w:t>
      </w:r>
      <w:proofErr w:type="gramEnd"/>
      <w:r>
        <w:rPr>
          <w:sz w:val="24"/>
        </w:rPr>
        <w:t xml:space="preserve"> which will furlough the band program to be re-evaluated at the end of the 2015-2016 school year and continue the choir as a fine arts credit. Motion carried 5 </w:t>
      </w:r>
      <w:proofErr w:type="spellStart"/>
      <w:r>
        <w:rPr>
          <w:sz w:val="24"/>
        </w:rPr>
        <w:t>fpr</w:t>
      </w:r>
      <w:proofErr w:type="spellEnd"/>
      <w:r>
        <w:rPr>
          <w:sz w:val="24"/>
        </w:rPr>
        <w:t>, 0 against, 2 abstain (Russell Jones, Ted Wiggins)</w:t>
      </w:r>
    </w:p>
    <w:p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</w:p>
    <w:p w:rsidR="00590276" w:rsidRDefault="00613C2F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Motion was made by Ted Wiggins, seconded by Dennis Hodge to approve a resolution of the board of trustees for the immediate implementation of Senate Bill 149 which amends sections 12.104 &amp; 28.0258 of the TEC providing alternative methods for satisfying certain Public High School graduation requirements. Motion carried 7 for, 0 against. </w:t>
      </w:r>
    </w:p>
    <w:p w:rsidR="00590276" w:rsidRDefault="00590276" w:rsidP="00613C2F">
      <w:pPr>
        <w:tabs>
          <w:tab w:val="left" w:pos="-1440"/>
        </w:tabs>
        <w:ind w:left="720" w:hanging="720"/>
        <w:rPr>
          <w:sz w:val="24"/>
        </w:rPr>
      </w:pPr>
    </w:p>
    <w:p w:rsidR="00590276" w:rsidRDefault="00590276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 xml:space="preserve">Motion was made by Linda Vincent, seconded by Russell Jones to approve a resolution extending the depository contract for funds of the OISD under TEC Chapter </w:t>
      </w:r>
      <w:proofErr w:type="gramStart"/>
      <w:r>
        <w:rPr>
          <w:sz w:val="24"/>
        </w:rPr>
        <w:t>45,</w:t>
      </w:r>
      <w:proofErr w:type="gramEnd"/>
      <w:r>
        <w:rPr>
          <w:sz w:val="24"/>
        </w:rPr>
        <w:t xml:space="preserve"> Subchapter G. Motion carried 7 for, 0 against. </w:t>
      </w:r>
    </w:p>
    <w:p w:rsidR="00590276" w:rsidRDefault="00590276" w:rsidP="00613C2F">
      <w:pPr>
        <w:tabs>
          <w:tab w:val="left" w:pos="-1440"/>
        </w:tabs>
        <w:ind w:left="720" w:hanging="720"/>
        <w:rPr>
          <w:sz w:val="24"/>
        </w:rPr>
      </w:pPr>
    </w:p>
    <w:p w:rsidR="00590276" w:rsidRDefault="00590276" w:rsidP="0059027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>Election/Reorganization of the Board of Trustee Officer positions:</w:t>
      </w:r>
    </w:p>
    <w:p w:rsidR="00590276" w:rsidRDefault="00590276" w:rsidP="0059027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 nominated Ted Wiggins as president by motion, seconded by Brandon Smith. Motion carried 7 for, 0 against. </w:t>
      </w:r>
    </w:p>
    <w:p w:rsidR="00590276" w:rsidRDefault="00590276" w:rsidP="0059027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</w:p>
    <w:p w:rsidR="00590276" w:rsidRDefault="00590276" w:rsidP="0059027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Brandon Smith nominated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 as Vice President. Seconded </w:t>
      </w:r>
      <w:proofErr w:type="spellStart"/>
      <w:r>
        <w:rPr>
          <w:sz w:val="24"/>
        </w:rPr>
        <w:t>byLinda</w:t>
      </w:r>
      <w:proofErr w:type="spellEnd"/>
      <w:r>
        <w:rPr>
          <w:sz w:val="24"/>
        </w:rPr>
        <w:t xml:space="preserve"> Vincent, Motion carried 7 for, 0 </w:t>
      </w:r>
      <w:proofErr w:type="gramStart"/>
      <w:r>
        <w:rPr>
          <w:sz w:val="24"/>
        </w:rPr>
        <w:t>against .</w:t>
      </w:r>
      <w:proofErr w:type="gramEnd"/>
    </w:p>
    <w:p w:rsidR="00590276" w:rsidRDefault="00590276" w:rsidP="00590276">
      <w:pPr>
        <w:tabs>
          <w:tab w:val="left" w:pos="-1440"/>
        </w:tabs>
        <w:ind w:left="720" w:hanging="720"/>
        <w:rPr>
          <w:sz w:val="24"/>
        </w:rPr>
      </w:pPr>
    </w:p>
    <w:p w:rsidR="00590276" w:rsidRDefault="00590276" w:rsidP="0059027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Brandon Smith nominated Linda Vincent as secretary by motion. </w:t>
      </w:r>
      <w:proofErr w:type="gramStart"/>
      <w:r>
        <w:rPr>
          <w:sz w:val="24"/>
        </w:rPr>
        <w:t xml:space="preserve">Seconded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Motion carried 7 for, 0 against. </w:t>
      </w:r>
    </w:p>
    <w:p w:rsidR="00590276" w:rsidRDefault="00590276" w:rsidP="00590276">
      <w:pPr>
        <w:tabs>
          <w:tab w:val="left" w:pos="-1440"/>
        </w:tabs>
        <w:ind w:left="720" w:hanging="720"/>
        <w:rPr>
          <w:sz w:val="24"/>
        </w:rPr>
      </w:pPr>
    </w:p>
    <w:p w:rsidR="00590276" w:rsidRDefault="00590276" w:rsidP="00590276">
      <w:pPr>
        <w:tabs>
          <w:tab w:val="left" w:pos="-1440"/>
        </w:tabs>
        <w:ind w:left="720" w:hanging="720"/>
        <w:rPr>
          <w:sz w:val="24"/>
        </w:rPr>
      </w:pPr>
    </w:p>
    <w:p w:rsidR="00C674C6" w:rsidRDefault="00C674C6" w:rsidP="00C674C6">
      <w:pPr>
        <w:ind w:left="720" w:hanging="720"/>
        <w:rPr>
          <w:sz w:val="24"/>
        </w:rPr>
      </w:pPr>
    </w:p>
    <w:p w:rsidR="00C674C6" w:rsidRDefault="00590276" w:rsidP="001B6523">
      <w:pPr>
        <w:ind w:left="720" w:hanging="720"/>
        <w:rPr>
          <w:sz w:val="24"/>
        </w:rPr>
      </w:pPr>
      <w:r>
        <w:rPr>
          <w:sz w:val="24"/>
        </w:rPr>
        <w:t>12/13.</w:t>
      </w:r>
      <w:r>
        <w:rPr>
          <w:sz w:val="24"/>
        </w:rPr>
        <w:tab/>
      </w:r>
      <w:r w:rsidR="00C674C6">
        <w:rPr>
          <w:sz w:val="24"/>
        </w:rPr>
        <w:t>The Board</w:t>
      </w:r>
      <w:r>
        <w:rPr>
          <w:sz w:val="24"/>
        </w:rPr>
        <w:t xml:space="preserve"> did not enter into closed session. </w:t>
      </w:r>
    </w:p>
    <w:p w:rsidR="004921A4" w:rsidRDefault="004921A4" w:rsidP="001B6523">
      <w:pPr>
        <w:ind w:left="720" w:hanging="720"/>
        <w:rPr>
          <w:sz w:val="24"/>
        </w:rPr>
      </w:pPr>
    </w:p>
    <w:p w:rsidR="005E553C" w:rsidRDefault="00590276" w:rsidP="005E553C">
      <w:pPr>
        <w:pStyle w:val="BodyTextIndent3"/>
      </w:pPr>
      <w:r>
        <w:t>14</w:t>
      </w:r>
      <w:proofErr w:type="gramStart"/>
      <w:r>
        <w:t>.</w:t>
      </w:r>
      <w:r w:rsidR="00C674C6" w:rsidRPr="005E553C">
        <w:t>.</w:t>
      </w:r>
      <w:proofErr w:type="gramEnd"/>
      <w:r w:rsidR="00C674C6" w:rsidRPr="005E553C">
        <w:tab/>
        <w:t>Motion was made by</w:t>
      </w:r>
      <w:r>
        <w:t xml:space="preserve"> Linda Vincent, seconded by Russell Jones to approve the hiring of Certified Personnel Larissa Grubbs and Donald </w:t>
      </w:r>
      <w:proofErr w:type="spellStart"/>
      <w:r>
        <w:t>Meekins</w:t>
      </w:r>
      <w:proofErr w:type="spellEnd"/>
      <w:r>
        <w:t xml:space="preserve">. Motion was made by Russell Jones, seconded by Dennis Hodge to approve the re-employment of non-certified contractual staff Angela </w:t>
      </w:r>
      <w:proofErr w:type="spellStart"/>
      <w:r>
        <w:t>Kenedy</w:t>
      </w:r>
      <w:proofErr w:type="spellEnd"/>
      <w:r>
        <w:t xml:space="preserve">, Miriam </w:t>
      </w:r>
      <w:proofErr w:type="spellStart"/>
      <w:r>
        <w:t>Babun</w:t>
      </w:r>
      <w:proofErr w:type="spellEnd"/>
      <w:r>
        <w:t xml:space="preserve"> and Amber Anderson. Motion carried 7 for, 0 against. </w:t>
      </w:r>
    </w:p>
    <w:p w:rsidR="00751F34" w:rsidRDefault="00751F34" w:rsidP="005E553C">
      <w:pPr>
        <w:pStyle w:val="BodyTextIndent3"/>
      </w:pPr>
    </w:p>
    <w:p w:rsidR="00590276" w:rsidRDefault="00590276" w:rsidP="00C674C6">
      <w:pPr>
        <w:pStyle w:val="BodyTextIndent3"/>
      </w:pPr>
      <w:r>
        <w:t>15.</w:t>
      </w:r>
      <w:r>
        <w:tab/>
        <w:t xml:space="preserve">Motion was made by </w:t>
      </w:r>
      <w:proofErr w:type="spellStart"/>
      <w:r>
        <w:t>Pobla</w:t>
      </w:r>
      <w:proofErr w:type="spellEnd"/>
      <w:r>
        <w:t xml:space="preserve"> </w:t>
      </w:r>
      <w:proofErr w:type="spellStart"/>
      <w:r>
        <w:t>Gallier</w:t>
      </w:r>
      <w:proofErr w:type="spellEnd"/>
      <w:r>
        <w:t xml:space="preserve">, seconded by Russell Jones to accept the resignations of Sandra Singletary, Danna </w:t>
      </w:r>
      <w:proofErr w:type="spellStart"/>
      <w:r>
        <w:t>Mitschke</w:t>
      </w:r>
      <w:proofErr w:type="spellEnd"/>
      <w:r>
        <w:t xml:space="preserve">, Ashley Isbell, Luke </w:t>
      </w:r>
      <w:proofErr w:type="spellStart"/>
      <w:r>
        <w:t>Bendick</w:t>
      </w:r>
      <w:proofErr w:type="spellEnd"/>
      <w:r>
        <w:t xml:space="preserve"> and Pat Powers. </w:t>
      </w:r>
    </w:p>
    <w:p w:rsidR="00C674C6" w:rsidRDefault="00590276" w:rsidP="00C674C6">
      <w:pPr>
        <w:pStyle w:val="BodyTextIndent3"/>
      </w:pPr>
      <w:r>
        <w:tab/>
      </w:r>
      <w:r w:rsidR="003962E3" w:rsidRPr="005E553C">
        <w:t>Motion carried 7</w:t>
      </w:r>
      <w:r w:rsidR="00C674C6" w:rsidRPr="005E553C">
        <w:t xml:space="preserve"> for, 0 against.</w:t>
      </w:r>
    </w:p>
    <w:p w:rsidR="00590276" w:rsidRDefault="00590276" w:rsidP="00C674C6">
      <w:pPr>
        <w:pStyle w:val="BodyTextIndent3"/>
      </w:pPr>
    </w:p>
    <w:p w:rsidR="00751F34" w:rsidRDefault="00590276" w:rsidP="00C674C6">
      <w:pPr>
        <w:pStyle w:val="BodyTextIndent3"/>
      </w:pPr>
      <w:r>
        <w:t>16.</w:t>
      </w:r>
      <w:r>
        <w:tab/>
        <w:t xml:space="preserve">Motion was made by </w:t>
      </w:r>
      <w:proofErr w:type="spellStart"/>
      <w:r>
        <w:t>Pobla</w:t>
      </w:r>
      <w:proofErr w:type="spellEnd"/>
      <w:r>
        <w:t xml:space="preserve"> </w:t>
      </w:r>
      <w:proofErr w:type="spellStart"/>
      <w:r>
        <w:t>Gallier</w:t>
      </w:r>
      <w:proofErr w:type="spellEnd"/>
      <w:r>
        <w:t xml:space="preserve">, seconded by Lewis Landsman to adjourn. Motion carried 7 for, 0 against. </w:t>
      </w:r>
      <w:r>
        <w:tab/>
      </w:r>
    </w:p>
    <w:p w:rsidR="00C674C6" w:rsidRDefault="00C674C6" w:rsidP="004921A4">
      <w:pPr>
        <w:pStyle w:val="BodyTextIndent3"/>
        <w:ind w:left="0" w:firstLine="0"/>
      </w:pPr>
    </w:p>
    <w:p w:rsidR="00C674C6" w:rsidRDefault="00C674C6" w:rsidP="00C674C6">
      <w:pPr>
        <w:pStyle w:val="BodyTextIndent3"/>
      </w:pPr>
    </w:p>
    <w:p w:rsidR="00C674C6" w:rsidRDefault="00C674C6" w:rsidP="00C674C6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:rsidR="00C674C6" w:rsidRDefault="00C674C6" w:rsidP="00A41AD3">
      <w:pPr>
        <w:pStyle w:val="BodyTextIndent3"/>
      </w:pPr>
      <w:r>
        <w:tab/>
      </w:r>
      <w:r w:rsidR="00590276">
        <w:t>Ted Wiggins</w:t>
      </w:r>
      <w:bookmarkStart w:id="0" w:name="_GoBack"/>
      <w:bookmarkEnd w:id="0"/>
      <w:r>
        <w:t>, President</w:t>
      </w:r>
      <w:r>
        <w:tab/>
      </w:r>
      <w:r>
        <w:tab/>
      </w:r>
      <w:r>
        <w:tab/>
      </w:r>
      <w:r w:rsidR="00A41AD3">
        <w:t>Linda Vincent</w:t>
      </w:r>
      <w:r>
        <w:t>, Secretary</w:t>
      </w:r>
    </w:p>
    <w:p w:rsidR="00C674C6" w:rsidRDefault="00C674C6" w:rsidP="00C674C6">
      <w:pPr>
        <w:pStyle w:val="BodyTextIndent3"/>
      </w:pPr>
    </w:p>
    <w:p w:rsidR="00C674C6" w:rsidRDefault="00C674C6" w:rsidP="00C674C6">
      <w:pPr>
        <w:pStyle w:val="BodyTextIndent3"/>
      </w:pPr>
      <w:r>
        <w:tab/>
        <w:t>____________________</w:t>
      </w:r>
    </w:p>
    <w:p w:rsidR="00C674C6" w:rsidRDefault="00C674C6" w:rsidP="00C674C6">
      <w:pPr>
        <w:pStyle w:val="BodyTextIndent3"/>
      </w:pPr>
      <w:r>
        <w:tab/>
        <w:t>Date</w:t>
      </w:r>
    </w:p>
    <w:p w:rsidR="00F71A69" w:rsidRDefault="00F71A69" w:rsidP="00311308">
      <w:pPr>
        <w:rPr>
          <w:sz w:val="24"/>
        </w:rPr>
      </w:pP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E52D8"/>
    <w:multiLevelType w:val="hybridMultilevel"/>
    <w:tmpl w:val="F3EAFA7E"/>
    <w:lvl w:ilvl="0" w:tplc="F306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311308"/>
    <w:rsid w:val="0002228E"/>
    <w:rsid w:val="00082CD2"/>
    <w:rsid w:val="000A5138"/>
    <w:rsid w:val="00165302"/>
    <w:rsid w:val="0017644F"/>
    <w:rsid w:val="0018175C"/>
    <w:rsid w:val="00194FC2"/>
    <w:rsid w:val="001B6523"/>
    <w:rsid w:val="001C584A"/>
    <w:rsid w:val="001E79B3"/>
    <w:rsid w:val="0021066B"/>
    <w:rsid w:val="0021119D"/>
    <w:rsid w:val="002233EF"/>
    <w:rsid w:val="00225DC5"/>
    <w:rsid w:val="002F3C55"/>
    <w:rsid w:val="002F6D7F"/>
    <w:rsid w:val="00305DE6"/>
    <w:rsid w:val="00311308"/>
    <w:rsid w:val="0031531E"/>
    <w:rsid w:val="00320506"/>
    <w:rsid w:val="00321B57"/>
    <w:rsid w:val="00352AB4"/>
    <w:rsid w:val="003826C2"/>
    <w:rsid w:val="003962E3"/>
    <w:rsid w:val="00422167"/>
    <w:rsid w:val="00423EB3"/>
    <w:rsid w:val="004447EE"/>
    <w:rsid w:val="004921A4"/>
    <w:rsid w:val="004A5DC4"/>
    <w:rsid w:val="0050754E"/>
    <w:rsid w:val="00550F9D"/>
    <w:rsid w:val="005715B1"/>
    <w:rsid w:val="00587113"/>
    <w:rsid w:val="00590276"/>
    <w:rsid w:val="005E553C"/>
    <w:rsid w:val="005F2C22"/>
    <w:rsid w:val="0060270C"/>
    <w:rsid w:val="00613C2F"/>
    <w:rsid w:val="00645ECE"/>
    <w:rsid w:val="00674344"/>
    <w:rsid w:val="006A5680"/>
    <w:rsid w:val="006B1A8F"/>
    <w:rsid w:val="007265EB"/>
    <w:rsid w:val="00734B45"/>
    <w:rsid w:val="00751F34"/>
    <w:rsid w:val="00765A5B"/>
    <w:rsid w:val="00782DE7"/>
    <w:rsid w:val="00794CE1"/>
    <w:rsid w:val="007B048A"/>
    <w:rsid w:val="007B0FB3"/>
    <w:rsid w:val="007C3811"/>
    <w:rsid w:val="008047D0"/>
    <w:rsid w:val="00881F1F"/>
    <w:rsid w:val="008B69DB"/>
    <w:rsid w:val="008B7679"/>
    <w:rsid w:val="008F6655"/>
    <w:rsid w:val="00946002"/>
    <w:rsid w:val="0095286F"/>
    <w:rsid w:val="00963354"/>
    <w:rsid w:val="009A30CC"/>
    <w:rsid w:val="009B2FA7"/>
    <w:rsid w:val="009E0713"/>
    <w:rsid w:val="00A41AD3"/>
    <w:rsid w:val="00A4277D"/>
    <w:rsid w:val="00A74772"/>
    <w:rsid w:val="00AB77F8"/>
    <w:rsid w:val="00AE406F"/>
    <w:rsid w:val="00AE5E2A"/>
    <w:rsid w:val="00B17FFE"/>
    <w:rsid w:val="00B245EE"/>
    <w:rsid w:val="00B84D49"/>
    <w:rsid w:val="00BB5270"/>
    <w:rsid w:val="00BC7B8E"/>
    <w:rsid w:val="00BE4708"/>
    <w:rsid w:val="00C053A9"/>
    <w:rsid w:val="00C407FB"/>
    <w:rsid w:val="00C674C6"/>
    <w:rsid w:val="00C770F5"/>
    <w:rsid w:val="00C803A6"/>
    <w:rsid w:val="00D65A10"/>
    <w:rsid w:val="00D814D1"/>
    <w:rsid w:val="00D84B0E"/>
    <w:rsid w:val="00D86E8D"/>
    <w:rsid w:val="00DA22D6"/>
    <w:rsid w:val="00DE7091"/>
    <w:rsid w:val="00E10D10"/>
    <w:rsid w:val="00EB0986"/>
    <w:rsid w:val="00EC2812"/>
    <w:rsid w:val="00EE29AA"/>
    <w:rsid w:val="00F37190"/>
    <w:rsid w:val="00F71A69"/>
    <w:rsid w:val="00F82764"/>
    <w:rsid w:val="00F85E8A"/>
    <w:rsid w:val="00F91D3D"/>
    <w:rsid w:val="00FA46CB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26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D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F5892-99C1-432F-B942-3AD1E116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3978</TotalTime>
  <Pages>3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Porter</dc:creator>
  <cp:keywords/>
  <dc:description/>
  <cp:lastModifiedBy>Ashley Porter</cp:lastModifiedBy>
  <cp:revision>28</cp:revision>
  <cp:lastPrinted>2011-05-18T17:49:00Z</cp:lastPrinted>
  <dcterms:created xsi:type="dcterms:W3CDTF">2010-05-18T20:20:00Z</dcterms:created>
  <dcterms:modified xsi:type="dcterms:W3CDTF">2015-05-26T18:50:00Z</dcterms:modified>
</cp:coreProperties>
</file>