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291DA" w14:textId="77777777" w:rsidR="00C674C6" w:rsidRDefault="00C674C6" w:rsidP="00C674C6">
      <w:pPr>
        <w:ind w:left="720" w:hanging="720"/>
        <w:rPr>
          <w:sz w:val="24"/>
        </w:rPr>
      </w:pPr>
    </w:p>
    <w:p w14:paraId="5AC2330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14:paraId="672BB34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14:paraId="1288DB86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14:paraId="275A506A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4ECBB6D8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14:paraId="7832491E" w14:textId="5ED0BCC2"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130F36">
        <w:rPr>
          <w:sz w:val="28"/>
          <w:szCs w:val="28"/>
        </w:rPr>
        <w:t>21</w:t>
      </w:r>
      <w:r w:rsidR="00C728FB">
        <w:rPr>
          <w:sz w:val="28"/>
          <w:szCs w:val="28"/>
        </w:rPr>
        <w:t>, 201</w:t>
      </w:r>
      <w:r w:rsidR="00130F36">
        <w:rPr>
          <w:sz w:val="28"/>
          <w:szCs w:val="28"/>
        </w:rPr>
        <w:t>8</w:t>
      </w:r>
    </w:p>
    <w:p w14:paraId="3C2BFD22" w14:textId="77777777"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14:paraId="7E9AD74A" w14:textId="77777777" w:rsidR="00C674C6" w:rsidRDefault="00C674C6" w:rsidP="00C674C6">
      <w:pPr>
        <w:rPr>
          <w:sz w:val="28"/>
          <w:szCs w:val="28"/>
        </w:rPr>
      </w:pPr>
    </w:p>
    <w:p w14:paraId="15423F33" w14:textId="77777777"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14:paraId="297F512F" w14:textId="77777777" w:rsidR="00C674C6" w:rsidRDefault="00C674C6" w:rsidP="00C674C6">
      <w:pPr>
        <w:rPr>
          <w:sz w:val="24"/>
        </w:rPr>
      </w:pPr>
    </w:p>
    <w:p w14:paraId="145A40C2" w14:textId="0B4F6769"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 xml:space="preserve">Monday, May </w:t>
      </w:r>
      <w:r w:rsidR="00130F36">
        <w:rPr>
          <w:b/>
          <w:bCs/>
          <w:sz w:val="24"/>
        </w:rPr>
        <w:t>21</w:t>
      </w:r>
      <w:r w:rsidR="003826C2">
        <w:rPr>
          <w:b/>
          <w:bCs/>
          <w:sz w:val="24"/>
        </w:rPr>
        <w:t>, 201</w:t>
      </w:r>
      <w:r w:rsidR="00130F36">
        <w:rPr>
          <w:b/>
          <w:bCs/>
          <w:sz w:val="24"/>
        </w:rPr>
        <w:t>8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65730D4B" w14:textId="77777777" w:rsidR="00C674C6" w:rsidRDefault="00C674C6" w:rsidP="00C674C6">
      <w:pPr>
        <w:rPr>
          <w:sz w:val="24"/>
        </w:rPr>
      </w:pPr>
    </w:p>
    <w:p w14:paraId="09D1E6A4" w14:textId="77777777"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5489E6BC" w14:textId="77777777" w:rsidR="00C674C6" w:rsidRDefault="00FA6158" w:rsidP="00C674C6">
      <w:pPr>
        <w:pStyle w:val="Heading2"/>
      </w:pPr>
      <w:r>
        <w:t>Ted Wiggins</w:t>
      </w:r>
      <w:r w:rsidR="00C674C6">
        <w:t>,</w:t>
      </w:r>
      <w:r w:rsidR="004A5DC4">
        <w:t xml:space="preserve"> </w:t>
      </w:r>
      <w:r w:rsidR="00C674C6">
        <w:t>President</w:t>
      </w:r>
    </w:p>
    <w:p w14:paraId="78320EB9" w14:textId="1B61A8B2" w:rsidR="00130F36" w:rsidRDefault="00130F36" w:rsidP="00130F36">
      <w:pPr>
        <w:rPr>
          <w:sz w:val="24"/>
        </w:rPr>
      </w:pPr>
      <w:r>
        <w:t>Brandon Smith</w:t>
      </w:r>
      <w:r>
        <w:rPr>
          <w:sz w:val="24"/>
        </w:rPr>
        <w:t>, Vice President</w:t>
      </w:r>
    </w:p>
    <w:p w14:paraId="4965AD3D" w14:textId="72A50953" w:rsidR="008F6655" w:rsidRDefault="008F6655" w:rsidP="008F6655">
      <w:pPr>
        <w:rPr>
          <w:sz w:val="24"/>
        </w:rPr>
      </w:pPr>
      <w:r>
        <w:rPr>
          <w:sz w:val="24"/>
        </w:rPr>
        <w:t xml:space="preserve">Pobla Gallier, </w:t>
      </w:r>
      <w:r w:rsidR="00130F36">
        <w:rPr>
          <w:sz w:val="24"/>
        </w:rPr>
        <w:t>Secretary</w:t>
      </w:r>
    </w:p>
    <w:p w14:paraId="2E9A6C36" w14:textId="77777777" w:rsidR="00C674C6" w:rsidRDefault="00FA6158" w:rsidP="00C674C6">
      <w:pPr>
        <w:rPr>
          <w:sz w:val="24"/>
        </w:rPr>
      </w:pPr>
      <w:r>
        <w:rPr>
          <w:sz w:val="24"/>
        </w:rPr>
        <w:t>John Haynes</w:t>
      </w:r>
      <w:r w:rsidR="008F6655">
        <w:rPr>
          <w:sz w:val="24"/>
        </w:rPr>
        <w:t>, Member</w:t>
      </w:r>
    </w:p>
    <w:p w14:paraId="753628F5" w14:textId="0C916B97" w:rsidR="00674344" w:rsidRDefault="00FA6158" w:rsidP="00674344">
      <w:pPr>
        <w:rPr>
          <w:sz w:val="24"/>
        </w:rPr>
      </w:pPr>
      <w:r>
        <w:rPr>
          <w:sz w:val="24"/>
        </w:rPr>
        <w:t>Tom Curran,</w:t>
      </w:r>
      <w:r w:rsidR="008F6655">
        <w:rPr>
          <w:sz w:val="24"/>
        </w:rPr>
        <w:t xml:space="preserve"> Member</w:t>
      </w:r>
      <w:r w:rsidR="00674344" w:rsidRPr="00674344">
        <w:rPr>
          <w:sz w:val="24"/>
        </w:rPr>
        <w:t xml:space="preserve"> </w:t>
      </w:r>
    </w:p>
    <w:p w14:paraId="41D938CD" w14:textId="21186BB2" w:rsidR="00130F36" w:rsidRDefault="00130F36" w:rsidP="00674344">
      <w:pPr>
        <w:rPr>
          <w:sz w:val="24"/>
        </w:rPr>
      </w:pPr>
      <w:r>
        <w:rPr>
          <w:sz w:val="24"/>
        </w:rPr>
        <w:t>Russell Jones, Member</w:t>
      </w:r>
    </w:p>
    <w:p w14:paraId="39CE3AF0" w14:textId="77777777" w:rsidR="00674344" w:rsidRDefault="00674344" w:rsidP="00674344">
      <w:pPr>
        <w:rPr>
          <w:sz w:val="24"/>
        </w:rPr>
      </w:pPr>
    </w:p>
    <w:p w14:paraId="37B7CD73" w14:textId="77777777" w:rsidR="008F6655" w:rsidRDefault="008F6655" w:rsidP="00C674C6">
      <w:pPr>
        <w:rPr>
          <w:sz w:val="24"/>
        </w:rPr>
      </w:pPr>
    </w:p>
    <w:p w14:paraId="21517A76" w14:textId="77777777" w:rsidR="008F6655" w:rsidRDefault="008F6655" w:rsidP="00C674C6">
      <w:pPr>
        <w:rPr>
          <w:sz w:val="24"/>
        </w:rPr>
      </w:pPr>
      <w:bookmarkStart w:id="0" w:name="_GoBack"/>
      <w:bookmarkEnd w:id="0"/>
    </w:p>
    <w:p w14:paraId="4DD3D7DC" w14:textId="77777777"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530CE857" w14:textId="77777777" w:rsidR="00C674C6" w:rsidRDefault="00C674C6" w:rsidP="00C674C6">
      <w:pPr>
        <w:rPr>
          <w:sz w:val="24"/>
        </w:rPr>
      </w:pPr>
      <w:r>
        <w:rPr>
          <w:sz w:val="24"/>
        </w:rPr>
        <w:t>Lynn Redden,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6655">
        <w:rPr>
          <w:sz w:val="24"/>
        </w:rPr>
        <w:t xml:space="preserve">   Lew Vail, PCE Reporter</w:t>
      </w:r>
    </w:p>
    <w:p w14:paraId="313A2E25" w14:textId="77777777"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009016F" w14:textId="5EA16882" w:rsidR="00C674C6" w:rsidRDefault="00130F36" w:rsidP="00C674C6">
      <w:pPr>
        <w:rPr>
          <w:sz w:val="24"/>
        </w:rPr>
      </w:pPr>
      <w:r>
        <w:rPr>
          <w:sz w:val="24"/>
        </w:rPr>
        <w:t>Robyn Thornton</w:t>
      </w:r>
      <w:r w:rsidR="00C674C6">
        <w:rPr>
          <w:sz w:val="24"/>
        </w:rPr>
        <w:t xml:space="preserve">, Director of Curriculum/Technology 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14:paraId="1488B773" w14:textId="77777777" w:rsidR="00C674C6" w:rsidRDefault="00F85E8A" w:rsidP="00C674C6">
      <w:pPr>
        <w:rPr>
          <w:sz w:val="24"/>
        </w:rPr>
      </w:pPr>
      <w:r>
        <w:rPr>
          <w:sz w:val="24"/>
        </w:rPr>
        <w:t>David Murphy, Elementary Principal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14:paraId="5BF26C20" w14:textId="77777777" w:rsidR="00FA6158" w:rsidRDefault="00FA6158" w:rsidP="00C674C6">
      <w:pPr>
        <w:rPr>
          <w:sz w:val="24"/>
        </w:rPr>
      </w:pPr>
      <w:r>
        <w:rPr>
          <w:sz w:val="24"/>
        </w:rPr>
        <w:t>Larissa Grubbs, Elementary Assistant Principal</w:t>
      </w:r>
    </w:p>
    <w:p w14:paraId="7242B910" w14:textId="77777777" w:rsidR="00130F36" w:rsidRDefault="00130F36" w:rsidP="00C674C6">
      <w:pPr>
        <w:rPr>
          <w:sz w:val="24"/>
        </w:rPr>
      </w:pPr>
      <w:r>
        <w:rPr>
          <w:sz w:val="24"/>
        </w:rPr>
        <w:t>Crystal Byrd, Elementary Assistant Principal</w:t>
      </w:r>
    </w:p>
    <w:p w14:paraId="7E2AEE0C" w14:textId="7ADC58AC" w:rsidR="00C674C6" w:rsidRDefault="00FA6158" w:rsidP="00C674C6">
      <w:pPr>
        <w:rPr>
          <w:sz w:val="24"/>
        </w:rPr>
      </w:pPr>
      <w:r>
        <w:rPr>
          <w:sz w:val="24"/>
        </w:rPr>
        <w:t>Anthony Roberts</w:t>
      </w:r>
      <w:r w:rsidR="00F85E8A">
        <w:rPr>
          <w:sz w:val="24"/>
        </w:rPr>
        <w:t xml:space="preserve">, Junior-Senior High School Principal </w:t>
      </w:r>
      <w:r w:rsidR="00C674C6">
        <w:rPr>
          <w:sz w:val="24"/>
        </w:rPr>
        <w:tab/>
      </w:r>
    </w:p>
    <w:p w14:paraId="4FFB4E2D" w14:textId="77777777" w:rsidR="004A5DC4" w:rsidRDefault="00FA6158" w:rsidP="00C674C6">
      <w:pPr>
        <w:rPr>
          <w:sz w:val="24"/>
        </w:rPr>
      </w:pPr>
      <w:r>
        <w:rPr>
          <w:sz w:val="24"/>
        </w:rPr>
        <w:t>Donald Meekins</w:t>
      </w:r>
      <w:r w:rsidR="004A5DC4">
        <w:rPr>
          <w:sz w:val="24"/>
        </w:rPr>
        <w:t>, Assistant Jr. Sr High Principal</w:t>
      </w:r>
    </w:p>
    <w:p w14:paraId="76F2EC16" w14:textId="600836EF" w:rsidR="00C728FB" w:rsidRDefault="002B6EB1" w:rsidP="00C674C6">
      <w:pPr>
        <w:rPr>
          <w:sz w:val="24"/>
        </w:rPr>
      </w:pPr>
      <w:r>
        <w:rPr>
          <w:sz w:val="24"/>
        </w:rPr>
        <w:t xml:space="preserve">Lisa Smith, </w:t>
      </w:r>
      <w:r w:rsidR="004824F3">
        <w:rPr>
          <w:sz w:val="24"/>
        </w:rPr>
        <w:t>Specialist</w:t>
      </w:r>
    </w:p>
    <w:p w14:paraId="6057FCBB" w14:textId="3B0BE40F" w:rsidR="00FA6158" w:rsidRDefault="00FA6158" w:rsidP="00C674C6">
      <w:pPr>
        <w:rPr>
          <w:sz w:val="24"/>
        </w:rPr>
      </w:pPr>
      <w:r>
        <w:rPr>
          <w:sz w:val="24"/>
        </w:rPr>
        <w:t xml:space="preserve">Ashley </w:t>
      </w:r>
      <w:proofErr w:type="spellStart"/>
      <w:r w:rsidR="002B6EB1">
        <w:rPr>
          <w:sz w:val="24"/>
        </w:rPr>
        <w:t>Maichetti</w:t>
      </w:r>
      <w:proofErr w:type="spellEnd"/>
      <w:r w:rsidR="002B6EB1">
        <w:rPr>
          <w:sz w:val="24"/>
        </w:rPr>
        <w:t>,</w:t>
      </w:r>
      <w:r>
        <w:rPr>
          <w:sz w:val="24"/>
        </w:rPr>
        <w:t xml:space="preserve"> Executive Assistant to Superintendent</w:t>
      </w:r>
    </w:p>
    <w:p w14:paraId="2A876BC6" w14:textId="77777777" w:rsidR="00C674C6" w:rsidRDefault="00C674C6" w:rsidP="00C674C6">
      <w:pPr>
        <w:rPr>
          <w:sz w:val="24"/>
        </w:rPr>
      </w:pPr>
    </w:p>
    <w:p w14:paraId="283E5C9A" w14:textId="77777777"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B735955" w14:textId="4E5D18ED"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FA6158">
        <w:rPr>
          <w:sz w:val="24"/>
        </w:rPr>
        <w:t>Ted Wiggins</w:t>
      </w:r>
      <w:r>
        <w:rPr>
          <w:sz w:val="24"/>
        </w:rPr>
        <w:t xml:space="preserve">, President. </w:t>
      </w:r>
      <w:r w:rsidR="002B6EB1">
        <w:rPr>
          <w:sz w:val="24"/>
        </w:rPr>
        <w:t>Dennis Hodge</w:t>
      </w:r>
      <w:r w:rsidR="00C728FB">
        <w:rPr>
          <w:sz w:val="24"/>
        </w:rPr>
        <w:t xml:space="preserve"> was not present.</w:t>
      </w:r>
    </w:p>
    <w:p w14:paraId="13370678" w14:textId="77777777" w:rsidR="008F6655" w:rsidRDefault="008F6655" w:rsidP="00C674C6">
      <w:pPr>
        <w:rPr>
          <w:sz w:val="24"/>
        </w:rPr>
      </w:pPr>
    </w:p>
    <w:p w14:paraId="40FFF559" w14:textId="782BFD99"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</w:t>
      </w:r>
      <w:r w:rsidR="002B6EB1">
        <w:rPr>
          <w:sz w:val="24"/>
        </w:rPr>
        <w:t xml:space="preserve">by James </w:t>
      </w:r>
      <w:proofErr w:type="spellStart"/>
      <w:r w:rsidR="002B6EB1">
        <w:rPr>
          <w:sz w:val="24"/>
        </w:rPr>
        <w:t>Ard</w:t>
      </w:r>
      <w:proofErr w:type="spellEnd"/>
      <w:r w:rsidR="002B6EB1">
        <w:rPr>
          <w:sz w:val="24"/>
        </w:rPr>
        <w:t>.</w:t>
      </w:r>
    </w:p>
    <w:p w14:paraId="3674234F" w14:textId="77777777" w:rsidR="00C674C6" w:rsidRDefault="00C674C6" w:rsidP="00C674C6">
      <w:pPr>
        <w:rPr>
          <w:sz w:val="24"/>
        </w:rPr>
      </w:pPr>
    </w:p>
    <w:p w14:paraId="207B6E95" w14:textId="77777777"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14:paraId="3A4E1EA6" w14:textId="77777777" w:rsidR="00C674C6" w:rsidRDefault="00C674C6" w:rsidP="00C674C6">
      <w:pPr>
        <w:rPr>
          <w:sz w:val="24"/>
        </w:rPr>
      </w:pPr>
    </w:p>
    <w:p w14:paraId="61FA9BF2" w14:textId="59AD3FC3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C728FB">
        <w:rPr>
          <w:sz w:val="24"/>
        </w:rPr>
        <w:t>by Pobla Gallier</w:t>
      </w:r>
      <w:r>
        <w:rPr>
          <w:sz w:val="24"/>
        </w:rPr>
        <w:t xml:space="preserve">, seconded by </w:t>
      </w:r>
      <w:r w:rsidR="002B6EB1">
        <w:rPr>
          <w:sz w:val="24"/>
        </w:rPr>
        <w:t>Russell Jones</w:t>
      </w:r>
      <w:r>
        <w:rPr>
          <w:sz w:val="24"/>
        </w:rPr>
        <w:t xml:space="preserve">, to adopt the Agenda as presented.  Motion carried </w:t>
      </w:r>
      <w:r w:rsidR="00FA6158">
        <w:rPr>
          <w:sz w:val="24"/>
        </w:rPr>
        <w:t>6</w:t>
      </w:r>
      <w:r>
        <w:rPr>
          <w:sz w:val="24"/>
        </w:rPr>
        <w:t xml:space="preserve"> for, 0 against.</w:t>
      </w:r>
    </w:p>
    <w:p w14:paraId="663D845A" w14:textId="0027941C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14:paraId="0969B7AA" w14:textId="085CF5F1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 action was taken on the Public Hearing for the Tax Rate.</w:t>
      </w:r>
    </w:p>
    <w:p w14:paraId="7153CBE1" w14:textId="36C172D2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</w:p>
    <w:p w14:paraId="365EB456" w14:textId="1CCD6661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Motion was made by Russell Jones, seconded by Pobla Gallier to accept the results as by </w:t>
      </w:r>
      <w:r>
        <w:rPr>
          <w:sz w:val="24"/>
        </w:rPr>
        <w:lastRenderedPageBreak/>
        <w:t xml:space="preserve">canvass for the May 5, 2018 Board of Trustees Election. Motion carried 6 for, 0 against. </w:t>
      </w:r>
    </w:p>
    <w:p w14:paraId="0EDD6A7D" w14:textId="5F4AE951" w:rsidR="002B6EB1" w:rsidRDefault="002B6EB1" w:rsidP="00C674C6">
      <w:pPr>
        <w:tabs>
          <w:tab w:val="left" w:pos="-1440"/>
        </w:tabs>
        <w:ind w:left="720" w:hanging="720"/>
        <w:rPr>
          <w:sz w:val="24"/>
        </w:rPr>
      </w:pPr>
    </w:p>
    <w:p w14:paraId="610B710C" w14:textId="426C7AE7" w:rsidR="00FA6158" w:rsidRDefault="002B6EB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M</w:t>
      </w:r>
      <w:r w:rsidR="00FA6158">
        <w:rPr>
          <w:sz w:val="24"/>
        </w:rPr>
        <w:t xml:space="preserve">otion was made by </w:t>
      </w:r>
      <w:r w:rsidR="00C728FB">
        <w:rPr>
          <w:sz w:val="24"/>
        </w:rPr>
        <w:t>Brandon Smith</w:t>
      </w:r>
      <w:r w:rsidR="00FA6158">
        <w:rPr>
          <w:sz w:val="24"/>
        </w:rPr>
        <w:t xml:space="preserve">, seconded by </w:t>
      </w:r>
      <w:r>
        <w:rPr>
          <w:sz w:val="24"/>
        </w:rPr>
        <w:t>John Haynes</w:t>
      </w:r>
      <w:r w:rsidR="00FA6158">
        <w:rPr>
          <w:sz w:val="24"/>
        </w:rPr>
        <w:t>, to approve the minutes, as presented, of the prev</w:t>
      </w:r>
      <w:r w:rsidR="00C728FB">
        <w:rPr>
          <w:sz w:val="24"/>
        </w:rPr>
        <w:t>ious Regular Meeting of April 1</w:t>
      </w:r>
      <w:r>
        <w:rPr>
          <w:sz w:val="24"/>
        </w:rPr>
        <w:t>6</w:t>
      </w:r>
      <w:r w:rsidR="00C728FB">
        <w:rPr>
          <w:sz w:val="24"/>
        </w:rPr>
        <w:t>, 201</w:t>
      </w:r>
      <w:r>
        <w:rPr>
          <w:sz w:val="24"/>
        </w:rPr>
        <w:t>8</w:t>
      </w:r>
      <w:r w:rsidR="00FA6158">
        <w:rPr>
          <w:sz w:val="24"/>
        </w:rPr>
        <w:t>. Motion carried 6 for, 0 against.</w:t>
      </w:r>
    </w:p>
    <w:p w14:paraId="0EFCB8F9" w14:textId="77777777"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14:paraId="1050D33F" w14:textId="4C1054F9" w:rsidR="007265EB" w:rsidRDefault="002B6EB1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FA6158">
        <w:rPr>
          <w:sz w:val="24"/>
        </w:rPr>
        <w:t xml:space="preserve">.   </w:t>
      </w:r>
      <w:r w:rsidR="00FA6158">
        <w:rPr>
          <w:sz w:val="24"/>
        </w:rPr>
        <w:tab/>
      </w:r>
      <w:r w:rsidR="004A5DC4">
        <w:rPr>
          <w:sz w:val="24"/>
        </w:rPr>
        <w:t>No one spoke in Open Forum.</w:t>
      </w:r>
    </w:p>
    <w:p w14:paraId="07C4C080" w14:textId="77777777"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14:paraId="2219B336" w14:textId="62B69C05" w:rsidR="00613C2F" w:rsidRDefault="002B6EB1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</w:t>
      </w:r>
      <w:r w:rsidR="008F6655">
        <w:rPr>
          <w:sz w:val="24"/>
        </w:rPr>
        <w:t xml:space="preserve">. </w:t>
      </w:r>
      <w:r w:rsidR="008F6655">
        <w:rPr>
          <w:sz w:val="24"/>
        </w:rPr>
        <w:tab/>
      </w:r>
      <w:r w:rsidR="00613C2F">
        <w:rPr>
          <w:sz w:val="24"/>
        </w:rPr>
        <w:t>David Murphy</w:t>
      </w:r>
      <w:r w:rsidR="00613C2F" w:rsidRPr="00BB5270">
        <w:rPr>
          <w:sz w:val="24"/>
        </w:rPr>
        <w:t xml:space="preserve">, Elementary-Intermediate School Principal, reported </w:t>
      </w:r>
      <w:r w:rsidR="00FA6158">
        <w:rPr>
          <w:sz w:val="24"/>
        </w:rPr>
        <w:t>on the academic and instructional events taking place at his campus</w:t>
      </w:r>
    </w:p>
    <w:p w14:paraId="4EFCE7BF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57536F04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Anthony Roberts, Jr.</w:t>
      </w:r>
      <w:r w:rsidR="007D1762">
        <w:rPr>
          <w:sz w:val="24"/>
        </w:rPr>
        <w:t xml:space="preserve"> </w:t>
      </w:r>
      <w:r>
        <w:rPr>
          <w:sz w:val="24"/>
        </w:rPr>
        <w:t>Sr</w:t>
      </w:r>
      <w:r w:rsidR="007D1762">
        <w:rPr>
          <w:sz w:val="24"/>
        </w:rPr>
        <w:t>.</w:t>
      </w:r>
      <w:r>
        <w:rPr>
          <w:sz w:val="24"/>
        </w:rPr>
        <w:t xml:space="preserve"> High Principal reported on the events taking place at his campus with regards to end of year. </w:t>
      </w:r>
    </w:p>
    <w:p w14:paraId="36D6C41F" w14:textId="77777777"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</w:p>
    <w:p w14:paraId="682EA0AB" w14:textId="251C9D53" w:rsidR="00FA6158" w:rsidRPr="00423EB3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2B6EB1">
        <w:rPr>
          <w:sz w:val="24"/>
        </w:rPr>
        <w:t>Robyn Thornton</w:t>
      </w:r>
      <w:r>
        <w:rPr>
          <w:sz w:val="24"/>
        </w:rPr>
        <w:t xml:space="preserve">, Curriculum, Instruction, Special Programs and Accountability Director </w:t>
      </w:r>
      <w:r w:rsidR="002B6EB1">
        <w:rPr>
          <w:sz w:val="24"/>
        </w:rPr>
        <w:t>had no reports.</w:t>
      </w:r>
      <w:r>
        <w:rPr>
          <w:sz w:val="24"/>
        </w:rPr>
        <w:t xml:space="preserve"> </w:t>
      </w:r>
    </w:p>
    <w:p w14:paraId="5FD69DEE" w14:textId="77777777" w:rsidR="00613C2F" w:rsidRDefault="00613C2F" w:rsidP="00613C2F">
      <w:pPr>
        <w:tabs>
          <w:tab w:val="left" w:pos="-1440"/>
        </w:tabs>
        <w:ind w:left="2160" w:hanging="1440"/>
        <w:rPr>
          <w:sz w:val="24"/>
          <w:highlight w:val="yellow"/>
        </w:rPr>
      </w:pPr>
    </w:p>
    <w:p w14:paraId="47759D2F" w14:textId="31F59262" w:rsidR="00613C2F" w:rsidRDefault="00613C2F" w:rsidP="00613C2F">
      <w:pPr>
        <w:pStyle w:val="NoSpacing"/>
        <w:ind w:left="720"/>
        <w:rPr>
          <w:sz w:val="24"/>
        </w:rPr>
      </w:pPr>
      <w:r w:rsidRPr="005E553C">
        <w:rPr>
          <w:sz w:val="24"/>
        </w:rPr>
        <w:t>Lynn Redden, Superintendent, reported the following:</w:t>
      </w:r>
      <w:r>
        <w:rPr>
          <w:sz w:val="24"/>
        </w:rPr>
        <w:t xml:space="preserve"> Various dates of district activities were provided to the board, </w:t>
      </w:r>
      <w:r w:rsidR="00FA6158">
        <w:rPr>
          <w:sz w:val="24"/>
        </w:rPr>
        <w:t>along with current enrollment and attendance reports</w:t>
      </w:r>
      <w:r w:rsidR="002B6EB1">
        <w:rPr>
          <w:sz w:val="24"/>
        </w:rPr>
        <w:t xml:space="preserve"> and information on a July 16</w:t>
      </w:r>
      <w:r w:rsidR="002B6EB1" w:rsidRPr="002B6EB1">
        <w:rPr>
          <w:sz w:val="24"/>
          <w:vertAlign w:val="superscript"/>
        </w:rPr>
        <w:t>th</w:t>
      </w:r>
      <w:r w:rsidR="002B6EB1">
        <w:rPr>
          <w:sz w:val="24"/>
        </w:rPr>
        <w:t xml:space="preserve"> SB Training</w:t>
      </w:r>
      <w:r w:rsidR="00FA6158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061BF93B" w14:textId="77777777" w:rsidR="00613C2F" w:rsidRDefault="00613C2F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14:paraId="7A350826" w14:textId="5A0DC08F" w:rsidR="00613C2F" w:rsidRPr="00DE7091" w:rsidRDefault="002B6EB1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</w:t>
      </w:r>
      <w:r w:rsidR="00613C2F">
        <w:rPr>
          <w:sz w:val="24"/>
        </w:rPr>
        <w:t>.</w:t>
      </w:r>
      <w:r w:rsidR="00613C2F">
        <w:rPr>
          <w:sz w:val="24"/>
        </w:rPr>
        <w:tab/>
      </w:r>
      <w:r w:rsidR="00613C2F" w:rsidRPr="00DE7091">
        <w:rPr>
          <w:sz w:val="24"/>
        </w:rPr>
        <w:t xml:space="preserve">Motion was made by </w:t>
      </w:r>
      <w:r>
        <w:rPr>
          <w:sz w:val="24"/>
        </w:rPr>
        <w:t>John Haynes</w:t>
      </w:r>
      <w:r w:rsidR="00613C2F" w:rsidRPr="00DE7091">
        <w:rPr>
          <w:sz w:val="24"/>
        </w:rPr>
        <w:t xml:space="preserve">, </w:t>
      </w:r>
      <w:r w:rsidR="00FA6158">
        <w:rPr>
          <w:sz w:val="24"/>
        </w:rPr>
        <w:t>seconded by Brandon Smith</w:t>
      </w:r>
      <w:r w:rsidR="00613C2F" w:rsidRPr="00DE7091">
        <w:rPr>
          <w:sz w:val="24"/>
        </w:rPr>
        <w:t xml:space="preserve"> to approve the Consent Items as presented:</w:t>
      </w:r>
    </w:p>
    <w:p w14:paraId="5F869117" w14:textId="77777777"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report.</w:t>
      </w:r>
    </w:p>
    <w:p w14:paraId="4878FFCA" w14:textId="04467BB4" w:rsidR="00613C2F" w:rsidRDefault="00613C2F" w:rsidP="00FA6158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 xml:space="preserve">B. </w:t>
      </w:r>
      <w:r w:rsidR="00FA6158">
        <w:rPr>
          <w:sz w:val="24"/>
        </w:rPr>
        <w:t>Budget Amendments</w:t>
      </w:r>
    </w:p>
    <w:p w14:paraId="68A4395A" w14:textId="77777777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2B6EB1">
        <w:rPr>
          <w:sz w:val="24"/>
        </w:rPr>
        <w:t>05-02_NOGA Project Serve Hurricane Recovery.pdf</w:t>
      </w:r>
    </w:p>
    <w:p w14:paraId="7F391B6A" w14:textId="0C70A802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 w:rsidRPr="002B6EB1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Pr="002B6EB1">
        <w:rPr>
          <w:sz w:val="24"/>
        </w:rPr>
        <w:t>2018-29_CTE TRAVEL.pdf</w:t>
      </w:r>
    </w:p>
    <w:p w14:paraId="1F045E6B" w14:textId="25100727" w:rsid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 w:rsidRPr="002B6EB1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Pr="002B6EB1">
        <w:rPr>
          <w:sz w:val="24"/>
        </w:rPr>
        <w:t>2018-28_RThornton Dept Budget.pdf</w:t>
      </w:r>
    </w:p>
    <w:p w14:paraId="64F9B974" w14:textId="77777777" w:rsidR="001B5A7F" w:rsidRPr="00DE7091" w:rsidRDefault="001B5A7F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against.</w:t>
      </w:r>
    </w:p>
    <w:p w14:paraId="5B4C8582" w14:textId="77777777" w:rsidR="00613C2F" w:rsidRDefault="00613C2F" w:rsidP="00613C2F">
      <w:pPr>
        <w:tabs>
          <w:tab w:val="left" w:pos="-1440"/>
        </w:tabs>
        <w:rPr>
          <w:sz w:val="24"/>
        </w:rPr>
      </w:pPr>
    </w:p>
    <w:p w14:paraId="21AABB6C" w14:textId="193057E0" w:rsidR="00C728FB" w:rsidRDefault="002B6EB1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</w:t>
      </w:r>
      <w:r w:rsidR="00C728FB">
        <w:rPr>
          <w:sz w:val="24"/>
        </w:rPr>
        <w:t>.</w:t>
      </w:r>
      <w:r w:rsidR="00C728FB">
        <w:rPr>
          <w:sz w:val="24"/>
        </w:rPr>
        <w:tab/>
        <w:t xml:space="preserve">Motion was made </w:t>
      </w:r>
      <w:r>
        <w:rPr>
          <w:sz w:val="24"/>
        </w:rPr>
        <w:t>by Tom Curran</w:t>
      </w:r>
      <w:r w:rsidR="00C728FB">
        <w:rPr>
          <w:sz w:val="24"/>
        </w:rPr>
        <w:t xml:space="preserve">, seconded by </w:t>
      </w:r>
      <w:r>
        <w:rPr>
          <w:sz w:val="24"/>
        </w:rPr>
        <w:t xml:space="preserve">Russell Jones </w:t>
      </w:r>
      <w:r w:rsidR="00C728FB">
        <w:rPr>
          <w:sz w:val="24"/>
        </w:rPr>
        <w:t xml:space="preserve">to </w:t>
      </w:r>
      <w:r>
        <w:rPr>
          <w:sz w:val="24"/>
        </w:rPr>
        <w:t>set the tax rate for the Onalaska Independent School District for the year 2018.</w:t>
      </w:r>
      <w:r w:rsidR="00C728FB">
        <w:rPr>
          <w:sz w:val="24"/>
        </w:rPr>
        <w:t xml:space="preserve"> </w:t>
      </w:r>
      <w:r w:rsidR="007D1762">
        <w:rPr>
          <w:sz w:val="24"/>
        </w:rPr>
        <w:t xml:space="preserve">Motion carried 6 for, 0 against. </w:t>
      </w:r>
    </w:p>
    <w:p w14:paraId="2DE4E6FE" w14:textId="77777777" w:rsidR="007D1762" w:rsidRDefault="007D1762" w:rsidP="00C728FB">
      <w:pPr>
        <w:tabs>
          <w:tab w:val="left" w:pos="-1440"/>
        </w:tabs>
        <w:ind w:left="720" w:hanging="720"/>
        <w:rPr>
          <w:sz w:val="24"/>
        </w:rPr>
      </w:pPr>
    </w:p>
    <w:p w14:paraId="417E6010" w14:textId="562062E2" w:rsidR="00613C2F" w:rsidRDefault="002B6EB1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Tom Curran, seconded by Pobla Gallier to order approve an order calling a tax ratification election; providing for the conduct and the giving of notice of said election, and resolving other matters related thereto. </w:t>
      </w:r>
    </w:p>
    <w:p w14:paraId="4AD7631D" w14:textId="44023E0E" w:rsidR="002B6EB1" w:rsidRDefault="002B6EB1" w:rsidP="00613C2F">
      <w:pPr>
        <w:tabs>
          <w:tab w:val="left" w:pos="-1440"/>
        </w:tabs>
        <w:ind w:left="720" w:hanging="720"/>
        <w:rPr>
          <w:sz w:val="24"/>
        </w:rPr>
      </w:pPr>
    </w:p>
    <w:p w14:paraId="251375DB" w14:textId="337E6EF0" w:rsidR="002B6EB1" w:rsidRDefault="002B6EB1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Motion was made by Brandon Smith, seconded by Pobla Gallier to approve the following property bids which meet the established threshold:</w:t>
      </w:r>
    </w:p>
    <w:p w14:paraId="5A4497D7" w14:textId="562D8931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Pr="002B6EB1">
        <w:rPr>
          <w:sz w:val="24"/>
        </w:rPr>
        <w:t>Lot 97, Sec 4, Yaupon Cove, T06-158, TRG Management, LLC $502.00</w:t>
      </w:r>
    </w:p>
    <w:p w14:paraId="1482054D" w14:textId="2BF4F9A3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Pr="002B6EB1">
        <w:rPr>
          <w:sz w:val="24"/>
        </w:rPr>
        <w:t>Lot 212, Sec 2, Canyon Park, T14-032, TRG Management, LLC $740.00</w:t>
      </w:r>
    </w:p>
    <w:p w14:paraId="5B12078E" w14:textId="7019BE13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Pr="002B6EB1">
        <w:rPr>
          <w:sz w:val="24"/>
        </w:rPr>
        <w:t>Lot 206, Sec 2, Canyon Park, T11-132, TRG Management, LLC $740.00</w:t>
      </w:r>
    </w:p>
    <w:p w14:paraId="5DB8AF58" w14:textId="269DD345" w:rsidR="002B6EB1" w:rsidRP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Pr="002B6EB1">
        <w:rPr>
          <w:sz w:val="24"/>
        </w:rPr>
        <w:t xml:space="preserve">Lots 3 &amp; 4, Blk 2, Sec 1, Creekside, T09-113, TRG Management, LLC $1,070.00 </w:t>
      </w:r>
    </w:p>
    <w:p w14:paraId="1472CA2D" w14:textId="22322D39" w:rsid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Pr="002B6EB1">
        <w:rPr>
          <w:sz w:val="24"/>
        </w:rPr>
        <w:t>Lot 39, Blk 15, Sec 2, Paradise Acres, T09-092, Brian &amp; Amy Bowman $340.00</w:t>
      </w:r>
    </w:p>
    <w:p w14:paraId="79FD98FA" w14:textId="7D31897A" w:rsidR="002B6EB1" w:rsidRDefault="002B6EB1" w:rsidP="002B6EB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against.</w:t>
      </w:r>
    </w:p>
    <w:p w14:paraId="7A1B7F45" w14:textId="77777777" w:rsidR="002B6EB1" w:rsidRDefault="002B6EB1" w:rsidP="00613C2F">
      <w:pPr>
        <w:tabs>
          <w:tab w:val="left" w:pos="-1440"/>
        </w:tabs>
        <w:ind w:left="720" w:hanging="720"/>
        <w:rPr>
          <w:sz w:val="24"/>
        </w:rPr>
      </w:pPr>
    </w:p>
    <w:p w14:paraId="28380BB9" w14:textId="77777777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14:paraId="553C0657" w14:textId="77777777"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14:paraId="7ACC0B73" w14:textId="0FCE456A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  <w:t xml:space="preserve">The Board </w:t>
      </w:r>
      <w:proofErr w:type="gramStart"/>
      <w:r>
        <w:rPr>
          <w:sz w:val="24"/>
        </w:rPr>
        <w:t>entered i</w:t>
      </w:r>
      <w:r w:rsidR="00C42E0B">
        <w:rPr>
          <w:sz w:val="24"/>
        </w:rPr>
        <w:t>nto</w:t>
      </w:r>
      <w:proofErr w:type="gramEnd"/>
      <w:r w:rsidR="00C42E0B">
        <w:rPr>
          <w:sz w:val="24"/>
        </w:rPr>
        <w:t xml:space="preserve"> closed session at 6:</w:t>
      </w:r>
      <w:r w:rsidR="002B6EB1">
        <w:rPr>
          <w:sz w:val="24"/>
        </w:rPr>
        <w:t>40</w:t>
      </w:r>
      <w:r w:rsidR="00307F8C">
        <w:rPr>
          <w:sz w:val="24"/>
        </w:rPr>
        <w:t xml:space="preserve"> p.m.</w:t>
      </w:r>
    </w:p>
    <w:p w14:paraId="00E029E6" w14:textId="77777777" w:rsidR="001B5A7F" w:rsidRDefault="001B5A7F" w:rsidP="001B6523">
      <w:pPr>
        <w:ind w:left="720" w:hanging="720"/>
        <w:rPr>
          <w:sz w:val="24"/>
        </w:rPr>
      </w:pPr>
    </w:p>
    <w:p w14:paraId="32B41E6B" w14:textId="617F4029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The Board reconvened for motions,</w:t>
      </w:r>
      <w:r w:rsidR="00C42E0B">
        <w:rPr>
          <w:sz w:val="24"/>
        </w:rPr>
        <w:t xml:space="preserve"> voting and official action at </w:t>
      </w:r>
      <w:r w:rsidR="002B6EB1">
        <w:rPr>
          <w:sz w:val="24"/>
        </w:rPr>
        <w:t>7:22</w:t>
      </w:r>
      <w:r>
        <w:rPr>
          <w:sz w:val="24"/>
        </w:rPr>
        <w:t xml:space="preserve"> p.m.</w:t>
      </w:r>
    </w:p>
    <w:p w14:paraId="42FFBBC0" w14:textId="77777777" w:rsidR="004921A4" w:rsidRDefault="004921A4" w:rsidP="001B6523">
      <w:pPr>
        <w:ind w:left="720" w:hanging="720"/>
        <w:rPr>
          <w:sz w:val="24"/>
        </w:rPr>
      </w:pPr>
    </w:p>
    <w:p w14:paraId="67D281A9" w14:textId="232898C5" w:rsidR="00751F34" w:rsidRDefault="00590276" w:rsidP="005E553C">
      <w:pPr>
        <w:pStyle w:val="BodyTextIndent3"/>
      </w:pPr>
      <w:r>
        <w:t>1</w:t>
      </w:r>
      <w:r w:rsidR="001B5A7F">
        <w:t>3</w:t>
      </w:r>
      <w:r>
        <w:t>.</w:t>
      </w:r>
      <w:r w:rsidR="00C674C6" w:rsidRPr="005E553C">
        <w:tab/>
        <w:t>Motion was made by</w:t>
      </w:r>
      <w:r>
        <w:t xml:space="preserve"> </w:t>
      </w:r>
      <w:r w:rsidR="002B6EB1">
        <w:t>Brandon Smith</w:t>
      </w:r>
      <w:r>
        <w:t xml:space="preserve">, seconded by </w:t>
      </w:r>
      <w:r w:rsidR="00C42E0B">
        <w:t>Pobla Gallier</w:t>
      </w:r>
      <w:r>
        <w:t xml:space="preserve"> to approve the hiring of </w:t>
      </w:r>
      <w:r w:rsidR="002B6EB1">
        <w:lastRenderedPageBreak/>
        <w:t xml:space="preserve">Shelley Sears, James Price and Danna </w:t>
      </w:r>
      <w:proofErr w:type="spellStart"/>
      <w:r w:rsidR="002B6EB1">
        <w:t>Mitschke</w:t>
      </w:r>
      <w:proofErr w:type="spellEnd"/>
      <w:r w:rsidR="00C42E0B">
        <w:t>. Motion carried 6 for, 0 against.</w:t>
      </w:r>
    </w:p>
    <w:p w14:paraId="11C52EE0" w14:textId="77777777" w:rsidR="00C42E0B" w:rsidRDefault="00C42E0B" w:rsidP="005E553C">
      <w:pPr>
        <w:pStyle w:val="BodyTextIndent3"/>
      </w:pPr>
    </w:p>
    <w:p w14:paraId="54A4123A" w14:textId="7E07B1B5" w:rsidR="00C674C6" w:rsidRDefault="001B5A7F" w:rsidP="00C674C6">
      <w:pPr>
        <w:pStyle w:val="BodyTextIndent3"/>
      </w:pPr>
      <w:r>
        <w:t>14</w:t>
      </w:r>
      <w:r w:rsidR="00590276">
        <w:t>.</w:t>
      </w:r>
      <w:r w:rsidR="00590276">
        <w:tab/>
        <w:t xml:space="preserve">Motion was made by </w:t>
      </w:r>
      <w:r w:rsidR="00C42E0B">
        <w:t>Tom Curran</w:t>
      </w:r>
      <w:r w:rsidR="00590276">
        <w:t xml:space="preserve">, seconded </w:t>
      </w:r>
      <w:r w:rsidR="00BE62A8">
        <w:t>by John Haynes</w:t>
      </w:r>
      <w:r>
        <w:t xml:space="preserve"> </w:t>
      </w:r>
      <w:r w:rsidR="00590276">
        <w:t>to accept the resignation</w:t>
      </w:r>
      <w:r>
        <w:t xml:space="preserve"> </w:t>
      </w:r>
      <w:r w:rsidR="00C42E0B">
        <w:t xml:space="preserve">of </w:t>
      </w:r>
      <w:r w:rsidR="00BE62A8">
        <w:t xml:space="preserve">Stephen </w:t>
      </w:r>
      <w:proofErr w:type="spellStart"/>
      <w:r w:rsidR="00BE62A8">
        <w:t>Seaback</w:t>
      </w:r>
      <w:proofErr w:type="spellEnd"/>
      <w:r w:rsidR="00BE62A8">
        <w:t xml:space="preserve">, Laura Smith, Jodie Kraemer, Samantha Cain, Terry Carlton, Jessica </w:t>
      </w:r>
      <w:proofErr w:type="spellStart"/>
      <w:r w:rsidR="00BE62A8">
        <w:t>Walding</w:t>
      </w:r>
      <w:proofErr w:type="spellEnd"/>
      <w:r w:rsidR="00BE62A8">
        <w:t xml:space="preserve"> Hutchins, Maggie </w:t>
      </w:r>
      <w:proofErr w:type="spellStart"/>
      <w:r w:rsidR="00BE62A8">
        <w:t>Leysath</w:t>
      </w:r>
      <w:proofErr w:type="spellEnd"/>
      <w:r w:rsidR="00BE62A8">
        <w:t xml:space="preserve"> and Greg Horn</w:t>
      </w:r>
      <w:r>
        <w:t xml:space="preserve">. </w:t>
      </w:r>
      <w:r w:rsidR="003962E3" w:rsidRPr="005E553C">
        <w:t xml:space="preserve">Motion carried </w:t>
      </w:r>
      <w:r>
        <w:t>6</w:t>
      </w:r>
      <w:r w:rsidR="00C674C6" w:rsidRPr="005E553C">
        <w:t xml:space="preserve"> for, 0 against.</w:t>
      </w:r>
    </w:p>
    <w:p w14:paraId="355C2685" w14:textId="77777777" w:rsidR="00590276" w:rsidRDefault="00590276" w:rsidP="00C674C6">
      <w:pPr>
        <w:pStyle w:val="BodyTextIndent3"/>
      </w:pPr>
    </w:p>
    <w:p w14:paraId="2B3E81ED" w14:textId="71A9F0E4" w:rsidR="001B5A7F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BE62A8">
        <w:rPr>
          <w:sz w:val="24"/>
        </w:rPr>
        <w:t>Motion was made by John Haynes, seconded by Russell Jones to make no changes to current officer terms. Ted Wiggins, President. Brandon Smith, Vice-President. Pobla Gallier, Secretary. Motion carried 6 for, 0 against</w:t>
      </w:r>
      <w:r w:rsidR="00C42E0B">
        <w:rPr>
          <w:sz w:val="24"/>
        </w:rPr>
        <w:t xml:space="preserve">. </w:t>
      </w:r>
    </w:p>
    <w:p w14:paraId="180B3120" w14:textId="77777777" w:rsidR="001B5A7F" w:rsidRDefault="001B5A7F" w:rsidP="001B5A7F">
      <w:pPr>
        <w:tabs>
          <w:tab w:val="left" w:pos="-1440"/>
        </w:tabs>
        <w:ind w:left="720" w:hanging="720"/>
        <w:rPr>
          <w:sz w:val="24"/>
        </w:rPr>
      </w:pPr>
    </w:p>
    <w:p w14:paraId="00684BCE" w14:textId="09AF38F7"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16. </w:t>
      </w:r>
      <w:r w:rsidR="00C50B5E">
        <w:rPr>
          <w:sz w:val="24"/>
        </w:rPr>
        <w:tab/>
        <w:t xml:space="preserve">Motion was made by Pobla Gallier, seconded by </w:t>
      </w:r>
      <w:r w:rsidR="00BE62A8">
        <w:rPr>
          <w:sz w:val="24"/>
        </w:rPr>
        <w:t>Brandon Smith</w:t>
      </w:r>
      <w:r w:rsidR="00C42E0B">
        <w:rPr>
          <w:sz w:val="24"/>
        </w:rPr>
        <w:t xml:space="preserve"> to adjourn at </w:t>
      </w:r>
      <w:r w:rsidR="00BE62A8">
        <w:rPr>
          <w:sz w:val="24"/>
        </w:rPr>
        <w:t>7:26</w:t>
      </w:r>
      <w:r w:rsidR="00C50B5E">
        <w:rPr>
          <w:sz w:val="24"/>
        </w:rPr>
        <w:t xml:space="preserve"> p.m.</w:t>
      </w:r>
    </w:p>
    <w:p w14:paraId="3C30D3A3" w14:textId="77777777" w:rsidR="00C50B5E" w:rsidRDefault="00C50B5E" w:rsidP="001B5A7F">
      <w:pPr>
        <w:tabs>
          <w:tab w:val="left" w:pos="-1440"/>
        </w:tabs>
        <w:ind w:left="720" w:hanging="720"/>
        <w:rPr>
          <w:sz w:val="24"/>
        </w:rPr>
      </w:pPr>
    </w:p>
    <w:p w14:paraId="3833D7BA" w14:textId="77777777" w:rsidR="00751F34" w:rsidRDefault="00C50B5E" w:rsidP="001B5A7F">
      <w:pPr>
        <w:tabs>
          <w:tab w:val="left" w:pos="-1440"/>
        </w:tabs>
        <w:ind w:left="720" w:hanging="720"/>
      </w:pPr>
      <w:r>
        <w:rPr>
          <w:sz w:val="24"/>
        </w:rPr>
        <w:t>17.</w:t>
      </w:r>
      <w:r>
        <w:rPr>
          <w:sz w:val="24"/>
        </w:rPr>
        <w:tab/>
        <w:t>Check Register was provided</w:t>
      </w:r>
      <w:r w:rsidR="001B5A7F">
        <w:rPr>
          <w:sz w:val="24"/>
        </w:rPr>
        <w:tab/>
      </w:r>
      <w:r w:rsidR="00590276">
        <w:tab/>
      </w:r>
    </w:p>
    <w:p w14:paraId="37E7D5AF" w14:textId="77777777" w:rsidR="00C674C6" w:rsidRDefault="00C674C6" w:rsidP="004921A4">
      <w:pPr>
        <w:pStyle w:val="BodyTextIndent3"/>
        <w:ind w:left="0" w:firstLine="0"/>
      </w:pPr>
    </w:p>
    <w:p w14:paraId="53FD6F9E" w14:textId="77777777" w:rsidR="00C674C6" w:rsidRDefault="00C674C6" w:rsidP="00C674C6">
      <w:pPr>
        <w:pStyle w:val="BodyTextIndent3"/>
      </w:pPr>
    </w:p>
    <w:p w14:paraId="3CAFE075" w14:textId="77777777"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4242BD19" w14:textId="575CEB5F" w:rsidR="00C674C6" w:rsidRDefault="00C674C6" w:rsidP="00A41AD3">
      <w:pPr>
        <w:pStyle w:val="BodyTextIndent3"/>
      </w:pPr>
      <w:r>
        <w:tab/>
      </w:r>
      <w:r w:rsidR="00590276">
        <w:t>Ted Wiggins</w:t>
      </w:r>
      <w:r>
        <w:t>, President</w:t>
      </w:r>
      <w:r>
        <w:tab/>
      </w:r>
      <w:r>
        <w:tab/>
      </w:r>
      <w:r>
        <w:tab/>
      </w:r>
      <w:r w:rsidR="00BE62A8">
        <w:t>Pobla Gallier</w:t>
      </w:r>
      <w:r>
        <w:t>, Secretary</w:t>
      </w:r>
    </w:p>
    <w:p w14:paraId="155D44B2" w14:textId="77777777" w:rsidR="00C674C6" w:rsidRDefault="00C674C6" w:rsidP="00C674C6">
      <w:pPr>
        <w:pStyle w:val="BodyTextIndent3"/>
      </w:pPr>
    </w:p>
    <w:p w14:paraId="3621279F" w14:textId="77777777" w:rsidR="00C674C6" w:rsidRDefault="00C674C6" w:rsidP="00C674C6">
      <w:pPr>
        <w:pStyle w:val="BodyTextIndent3"/>
      </w:pPr>
      <w:r>
        <w:tab/>
        <w:t>____________________</w:t>
      </w:r>
    </w:p>
    <w:p w14:paraId="30F9D920" w14:textId="77777777" w:rsidR="00C674C6" w:rsidRDefault="00C674C6" w:rsidP="00C674C6">
      <w:pPr>
        <w:pStyle w:val="BodyTextIndent3"/>
      </w:pPr>
      <w:r>
        <w:tab/>
        <w:t>Date</w:t>
      </w:r>
    </w:p>
    <w:p w14:paraId="7C0B7CB5" w14:textId="77777777"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82CD2"/>
    <w:rsid w:val="000A5138"/>
    <w:rsid w:val="00130F36"/>
    <w:rsid w:val="00165302"/>
    <w:rsid w:val="0017644F"/>
    <w:rsid w:val="0018175C"/>
    <w:rsid w:val="00194FC2"/>
    <w:rsid w:val="001B5A7F"/>
    <w:rsid w:val="001B6523"/>
    <w:rsid w:val="001C584A"/>
    <w:rsid w:val="001E79B3"/>
    <w:rsid w:val="0021066B"/>
    <w:rsid w:val="0021119D"/>
    <w:rsid w:val="002233EF"/>
    <w:rsid w:val="00225DC5"/>
    <w:rsid w:val="002B6EB1"/>
    <w:rsid w:val="002F3C55"/>
    <w:rsid w:val="002F6D7F"/>
    <w:rsid w:val="00305DE6"/>
    <w:rsid w:val="00307F8C"/>
    <w:rsid w:val="00311308"/>
    <w:rsid w:val="0031531E"/>
    <w:rsid w:val="00320506"/>
    <w:rsid w:val="00321B57"/>
    <w:rsid w:val="00352AB4"/>
    <w:rsid w:val="003826C2"/>
    <w:rsid w:val="003962E3"/>
    <w:rsid w:val="00422167"/>
    <w:rsid w:val="00423EB3"/>
    <w:rsid w:val="004447EE"/>
    <w:rsid w:val="004824F3"/>
    <w:rsid w:val="004921A4"/>
    <w:rsid w:val="004A5DC4"/>
    <w:rsid w:val="0050754E"/>
    <w:rsid w:val="00545019"/>
    <w:rsid w:val="00550F9D"/>
    <w:rsid w:val="00554FAB"/>
    <w:rsid w:val="00563129"/>
    <w:rsid w:val="005715B1"/>
    <w:rsid w:val="00587113"/>
    <w:rsid w:val="00590276"/>
    <w:rsid w:val="005E553C"/>
    <w:rsid w:val="005F2C22"/>
    <w:rsid w:val="0060270C"/>
    <w:rsid w:val="00613C2F"/>
    <w:rsid w:val="00645ECE"/>
    <w:rsid w:val="00674344"/>
    <w:rsid w:val="006A5680"/>
    <w:rsid w:val="006B1A8F"/>
    <w:rsid w:val="006C7A26"/>
    <w:rsid w:val="007265EB"/>
    <w:rsid w:val="00734B45"/>
    <w:rsid w:val="00751F34"/>
    <w:rsid w:val="00765A5B"/>
    <w:rsid w:val="00782DE7"/>
    <w:rsid w:val="00794CE1"/>
    <w:rsid w:val="007B048A"/>
    <w:rsid w:val="007B0FB3"/>
    <w:rsid w:val="007C3811"/>
    <w:rsid w:val="007D1762"/>
    <w:rsid w:val="008047D0"/>
    <w:rsid w:val="00881F1F"/>
    <w:rsid w:val="008B69DB"/>
    <w:rsid w:val="008B7679"/>
    <w:rsid w:val="008F6655"/>
    <w:rsid w:val="00946002"/>
    <w:rsid w:val="0095286F"/>
    <w:rsid w:val="00963354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BE62A8"/>
    <w:rsid w:val="00BE7DC5"/>
    <w:rsid w:val="00C053A9"/>
    <w:rsid w:val="00C407FB"/>
    <w:rsid w:val="00C42E0B"/>
    <w:rsid w:val="00C50B5E"/>
    <w:rsid w:val="00C674C6"/>
    <w:rsid w:val="00C728FB"/>
    <w:rsid w:val="00C770F5"/>
    <w:rsid w:val="00C803A6"/>
    <w:rsid w:val="00D65A10"/>
    <w:rsid w:val="00D814D1"/>
    <w:rsid w:val="00D84B0E"/>
    <w:rsid w:val="00D86E8D"/>
    <w:rsid w:val="00DA22D6"/>
    <w:rsid w:val="00DE7091"/>
    <w:rsid w:val="00E10D10"/>
    <w:rsid w:val="00EB0986"/>
    <w:rsid w:val="00EC2812"/>
    <w:rsid w:val="00EE29AA"/>
    <w:rsid w:val="00F37190"/>
    <w:rsid w:val="00F71A69"/>
    <w:rsid w:val="00F82764"/>
    <w:rsid w:val="00F85E8A"/>
    <w:rsid w:val="00F91D3D"/>
    <w:rsid w:val="00FA46CB"/>
    <w:rsid w:val="00FA6158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4AF807"/>
  <w15:docId w15:val="{CD1420E7-B80A-42FC-A16E-564BDCF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E5CC-16C1-4B7C-A935-E02202A7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Porter</cp:lastModifiedBy>
  <cp:revision>32</cp:revision>
  <cp:lastPrinted>2018-06-18T22:42:00Z</cp:lastPrinted>
  <dcterms:created xsi:type="dcterms:W3CDTF">2010-05-18T20:20:00Z</dcterms:created>
  <dcterms:modified xsi:type="dcterms:W3CDTF">2018-06-19T12:41:00Z</dcterms:modified>
</cp:coreProperties>
</file>